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10CB8">
                  <w:t>2020/2120-04503</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10CB8">
                  <w:t>21/12/2020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CC5EC8" w:rsidP="0098610C">
                <w:r>
                  <w:t>Metroloji Kanun Taslağı</w:t>
                </w:r>
              </w:p>
            </w:tc>
          </w:sdtContent>
        </w:sdt>
      </w:tr>
    </w:tbl>
    <w:p w:rsidR="00CA0A79" w:rsidRDefault="00CA0A79"/>
    <w:p w:rsidR="00DD33C1" w:rsidRPr="003C06A5" w:rsidRDefault="00DD33C1" w:rsidP="00DD33C1">
      <w:pPr>
        <w:tabs>
          <w:tab w:val="left" w:pos="851"/>
        </w:tabs>
        <w:autoSpaceDE w:val="0"/>
        <w:autoSpaceDN w:val="0"/>
        <w:adjustRightInd w:val="0"/>
        <w:jc w:val="right"/>
        <w:rPr>
          <w:b/>
          <w:u w:val="single"/>
        </w:rPr>
      </w:pPr>
      <w:r w:rsidRPr="003C06A5">
        <w:rPr>
          <w:b/>
          <w:u w:val="single"/>
        </w:rPr>
        <w:t>E-POSTA</w:t>
      </w:r>
    </w:p>
    <w:p w:rsidR="00DD33C1" w:rsidRPr="003C06A5" w:rsidRDefault="00DD33C1" w:rsidP="00DD33C1">
      <w:pPr>
        <w:tabs>
          <w:tab w:val="left" w:pos="851"/>
        </w:tabs>
        <w:jc w:val="center"/>
        <w:rPr>
          <w:b/>
        </w:rPr>
      </w:pPr>
    </w:p>
    <w:p w:rsidR="00DD33C1" w:rsidRPr="003C06A5" w:rsidRDefault="00DD33C1" w:rsidP="00DD33C1">
      <w:pPr>
        <w:tabs>
          <w:tab w:val="left" w:pos="851"/>
        </w:tabs>
        <w:jc w:val="center"/>
        <w:rPr>
          <w:b/>
        </w:rPr>
      </w:pPr>
    </w:p>
    <w:p w:rsidR="00DD33C1" w:rsidRPr="003C06A5" w:rsidRDefault="00DD33C1" w:rsidP="00DD33C1">
      <w:pPr>
        <w:tabs>
          <w:tab w:val="left" w:pos="851"/>
        </w:tabs>
        <w:jc w:val="center"/>
        <w:rPr>
          <w:b/>
        </w:rPr>
      </w:pPr>
      <w:r w:rsidRPr="003C06A5">
        <w:rPr>
          <w:b/>
        </w:rPr>
        <w:t>KARADENİZ İHRACATÇI BİRLİKLERİ ÜYELERİNE SİRKÜLER</w:t>
      </w:r>
    </w:p>
    <w:p w:rsidR="00DD33C1" w:rsidRPr="003C06A5" w:rsidRDefault="00DD33C1" w:rsidP="00DD33C1">
      <w:pPr>
        <w:jc w:val="center"/>
        <w:rPr>
          <w:b/>
        </w:rPr>
      </w:pPr>
      <w:r w:rsidRPr="003C06A5">
        <w:rPr>
          <w:b/>
          <w:bCs/>
          <w:u w:val="single"/>
        </w:rPr>
        <w:t>2020 / 6</w:t>
      </w:r>
      <w:r>
        <w:rPr>
          <w:b/>
          <w:bCs/>
          <w:u w:val="single"/>
        </w:rPr>
        <w:t>3</w:t>
      </w:r>
      <w:r w:rsidR="00602675">
        <w:rPr>
          <w:b/>
          <w:bCs/>
          <w:u w:val="single"/>
        </w:rPr>
        <w:t>8</w:t>
      </w:r>
    </w:p>
    <w:p w:rsidR="00DD33C1" w:rsidRDefault="00DD33C1" w:rsidP="00DD33C1">
      <w:pPr>
        <w:tabs>
          <w:tab w:val="left" w:pos="851"/>
        </w:tabs>
        <w:ind w:firstLine="851"/>
        <w:jc w:val="both"/>
      </w:pPr>
    </w:p>
    <w:p w:rsidR="00DD33C1" w:rsidRPr="009C4C76" w:rsidRDefault="00DD33C1" w:rsidP="00DD33C1">
      <w:pPr>
        <w:tabs>
          <w:tab w:val="left" w:pos="851"/>
        </w:tabs>
        <w:ind w:firstLine="851"/>
        <w:jc w:val="both"/>
      </w:pPr>
      <w:r w:rsidRPr="009C4C76">
        <w:t>Sayın üyemiz,</w:t>
      </w:r>
    </w:p>
    <w:p w:rsidR="00DD33C1" w:rsidRPr="009C4C76" w:rsidRDefault="00DD33C1" w:rsidP="00DD33C1">
      <w:pPr>
        <w:tabs>
          <w:tab w:val="left" w:pos="851"/>
        </w:tabs>
        <w:ind w:firstLine="851"/>
        <w:jc w:val="both"/>
      </w:pPr>
    </w:p>
    <w:p w:rsidR="00DD33C1" w:rsidRPr="009C4C76" w:rsidRDefault="00DD33C1" w:rsidP="00DD33C1">
      <w:pPr>
        <w:autoSpaceDE w:val="0"/>
        <w:autoSpaceDN w:val="0"/>
        <w:adjustRightInd w:val="0"/>
        <w:ind w:firstLine="851"/>
        <w:jc w:val="both"/>
        <w:rPr>
          <w:bCs/>
        </w:rPr>
      </w:pPr>
      <w:r>
        <w:t>Sanayi ve Teknoloji Bakanlığının</w:t>
      </w:r>
      <w:r>
        <w:rPr>
          <w:rFonts w:eastAsiaTheme="minorHAnsi"/>
          <w:bCs/>
          <w:lang w:eastAsia="en-US"/>
        </w:rPr>
        <w:t xml:space="preserve"> bir yazısına atfen, Türkiye İhracatçılar Meclisinden </w:t>
      </w:r>
      <w:r w:rsidRPr="009C4C76">
        <w:t xml:space="preserve">alınan </w:t>
      </w:r>
      <w:proofErr w:type="gramStart"/>
      <w:r>
        <w:t>17</w:t>
      </w:r>
      <w:r w:rsidRPr="009C4C76">
        <w:t>/</w:t>
      </w:r>
      <w:r>
        <w:t>12</w:t>
      </w:r>
      <w:r w:rsidRPr="009C4C76">
        <w:t>/2020</w:t>
      </w:r>
      <w:proofErr w:type="gramEnd"/>
      <w:r w:rsidRPr="009C4C76">
        <w:t xml:space="preserve"> tarih </w:t>
      </w:r>
      <w:r>
        <w:t xml:space="preserve">66-12805 sayılı </w:t>
      </w:r>
      <w:r w:rsidRPr="009C4C76">
        <w:rPr>
          <w:bCs/>
        </w:rPr>
        <w:t>yazıda,</w:t>
      </w:r>
    </w:p>
    <w:p w:rsidR="00DD33C1" w:rsidRPr="009C4C76" w:rsidRDefault="00DD33C1" w:rsidP="00DD33C1">
      <w:pPr>
        <w:autoSpaceDE w:val="0"/>
        <w:autoSpaceDN w:val="0"/>
        <w:adjustRightInd w:val="0"/>
        <w:ind w:firstLine="851"/>
        <w:jc w:val="both"/>
        <w:rPr>
          <w:bCs/>
        </w:rPr>
      </w:pPr>
    </w:p>
    <w:p w:rsidR="00DD33C1" w:rsidRDefault="00DD33C1" w:rsidP="00DD33C1">
      <w:pPr>
        <w:autoSpaceDE w:val="0"/>
        <w:autoSpaceDN w:val="0"/>
        <w:adjustRightInd w:val="0"/>
        <w:ind w:firstLine="851"/>
        <w:jc w:val="both"/>
        <w:rPr>
          <w:rFonts w:eastAsiaTheme="minorHAnsi"/>
          <w:lang w:eastAsia="en-US"/>
        </w:rPr>
      </w:pPr>
      <w:proofErr w:type="gramStart"/>
      <w:r>
        <w:t>Bakanlıkları tarafından katılımcı bir yaklaşım benimsenerek ülkemizde uluslararası uygulamalarla örtüşen, metrolojinin tüm alanlarını kapsayan, ölçümlerin doğruluğu ve güvenilirliğini sağlayacak, metroloji alanında verilen hizmetleri düzenleyecek, günümüz şartlarında ilgili paydaşların ihtiyaçlarına cevap verecek ve ülkemizin menfaatlerine hizmet edecek bir metroloji sisteminin ülkemize kazandırılması amacıyla Metroloji Kanun Taslağı</w:t>
      </w:r>
      <w:r w:rsidR="005B45AD">
        <w:t>’nın</w:t>
      </w:r>
      <w:r>
        <w:t xml:space="preserve"> hazırlandığı belirtilmekte olup</w:t>
      </w:r>
      <w:r w:rsidR="00602675">
        <w:t>,</w:t>
      </w:r>
      <w:r>
        <w:t xml:space="preserve"> </w:t>
      </w:r>
      <w:r w:rsidR="005B45AD">
        <w:t xml:space="preserve">bir örneği ilişikte yer alan </w:t>
      </w:r>
      <w:r>
        <w:t>Yönetmelik Tasla</w:t>
      </w:r>
      <w:r w:rsidR="00075BFE">
        <w:t>ğı’</w:t>
      </w:r>
      <w:r>
        <w:t xml:space="preserve">na </w:t>
      </w:r>
      <w:r>
        <w:rPr>
          <w:rFonts w:eastAsiaTheme="minorHAnsi"/>
          <w:lang w:eastAsia="en-US"/>
        </w:rPr>
        <w:t>ilişkin görüş ve önerilerimiz talep edilmektedir.</w:t>
      </w:r>
      <w:proofErr w:type="gramEnd"/>
    </w:p>
    <w:p w:rsidR="00DD33C1" w:rsidRDefault="00DD33C1" w:rsidP="00DD33C1">
      <w:pPr>
        <w:autoSpaceDE w:val="0"/>
        <w:autoSpaceDN w:val="0"/>
        <w:adjustRightInd w:val="0"/>
        <w:ind w:firstLine="851"/>
        <w:rPr>
          <w:rFonts w:eastAsiaTheme="minorHAnsi"/>
          <w:lang w:eastAsia="en-US"/>
        </w:rPr>
      </w:pPr>
    </w:p>
    <w:p w:rsidR="00DD33C1" w:rsidRDefault="00DD33C1" w:rsidP="00DD33C1">
      <w:pPr>
        <w:autoSpaceDE w:val="0"/>
        <w:autoSpaceDN w:val="0"/>
        <w:adjustRightInd w:val="0"/>
        <w:ind w:firstLine="851"/>
        <w:jc w:val="both"/>
      </w:pPr>
      <w:r w:rsidRPr="002A5597">
        <w:t xml:space="preserve">Bu çerçevede, </w:t>
      </w:r>
      <w:r>
        <w:t>bir</w:t>
      </w:r>
      <w:r w:rsidRPr="002A5597">
        <w:t xml:space="preserve"> nüshası ilişik bulunan</w:t>
      </w:r>
      <w:r>
        <w:t xml:space="preserve"> </w:t>
      </w:r>
      <w:r>
        <w:rPr>
          <w:rFonts w:eastAsiaTheme="minorHAnsi"/>
          <w:lang w:eastAsia="en-US"/>
        </w:rPr>
        <w:t>Yönetmelik taslağına</w:t>
      </w:r>
      <w:r w:rsidRPr="002A5597">
        <w:t xml:space="preserve"> ilişkin görüşlerinizin, </w:t>
      </w:r>
      <w:r w:rsidRPr="002C7C9E">
        <w:rPr>
          <w:b/>
        </w:rPr>
        <w:t xml:space="preserve">en geç </w:t>
      </w:r>
      <w:proofErr w:type="gramStart"/>
      <w:r>
        <w:rPr>
          <w:b/>
        </w:rPr>
        <w:t>07</w:t>
      </w:r>
      <w:r w:rsidRPr="008C3CB3">
        <w:rPr>
          <w:b/>
          <w:bCs/>
        </w:rPr>
        <w:t>/</w:t>
      </w:r>
      <w:r>
        <w:rPr>
          <w:b/>
          <w:bCs/>
        </w:rPr>
        <w:t>01</w:t>
      </w:r>
      <w:r w:rsidRPr="002A5597">
        <w:rPr>
          <w:b/>
          <w:bCs/>
        </w:rPr>
        <w:t>/20</w:t>
      </w:r>
      <w:r>
        <w:rPr>
          <w:b/>
          <w:bCs/>
        </w:rPr>
        <w:t>21</w:t>
      </w:r>
      <w:proofErr w:type="gramEnd"/>
      <w:r>
        <w:rPr>
          <w:b/>
          <w:bCs/>
        </w:rPr>
        <w:t xml:space="preserve"> Perşembe </w:t>
      </w:r>
      <w:r w:rsidRPr="002A5597">
        <w:rPr>
          <w:b/>
          <w:bCs/>
        </w:rPr>
        <w:t xml:space="preserve">günü </w:t>
      </w:r>
      <w:r>
        <w:rPr>
          <w:b/>
          <w:bCs/>
        </w:rPr>
        <w:t xml:space="preserve">mesai saati bitimine </w:t>
      </w:r>
      <w:r w:rsidRPr="002A5597">
        <w:rPr>
          <w:b/>
          <w:bCs/>
        </w:rPr>
        <w:t xml:space="preserve">kadar </w:t>
      </w:r>
      <w:r w:rsidRPr="002A5597">
        <w:t>Genel Sekreterliğimize bildirilmesi hususunu</w:t>
      </w:r>
      <w:r>
        <w:t xml:space="preserve"> b</w:t>
      </w:r>
      <w:r w:rsidRPr="009C4C76">
        <w:t>ilgilerinize sunarız.</w:t>
      </w:r>
    </w:p>
    <w:p w:rsidR="00DD33C1" w:rsidRDefault="00DD33C1" w:rsidP="00DD33C1">
      <w:pPr>
        <w:tabs>
          <w:tab w:val="left" w:pos="851"/>
          <w:tab w:val="left" w:pos="993"/>
        </w:tabs>
        <w:autoSpaceDE w:val="0"/>
        <w:autoSpaceDN w:val="0"/>
        <w:adjustRightInd w:val="0"/>
        <w:ind w:firstLine="851"/>
        <w:jc w:val="both"/>
      </w:pPr>
    </w:p>
    <w:p w:rsidR="00DD33C1" w:rsidRPr="009C4C76" w:rsidRDefault="00DD33C1" w:rsidP="00DD33C1">
      <w:pPr>
        <w:tabs>
          <w:tab w:val="left" w:pos="851"/>
          <w:tab w:val="left" w:pos="993"/>
        </w:tabs>
        <w:autoSpaceDE w:val="0"/>
        <w:autoSpaceDN w:val="0"/>
        <w:adjustRightInd w:val="0"/>
        <w:ind w:firstLine="851"/>
        <w:jc w:val="both"/>
      </w:pPr>
    </w:p>
    <w:p w:rsidR="00DD33C1" w:rsidRPr="009C4C76" w:rsidRDefault="00DD33C1" w:rsidP="00DD33C1">
      <w:pPr>
        <w:tabs>
          <w:tab w:val="left" w:pos="5610"/>
          <w:tab w:val="center" w:pos="6520"/>
        </w:tabs>
        <w:autoSpaceDE w:val="0"/>
        <w:autoSpaceDN w:val="0"/>
        <w:adjustRightInd w:val="0"/>
        <w:ind w:firstLine="5670"/>
        <w:jc w:val="center"/>
        <w:rPr>
          <w:i/>
          <w:iCs/>
          <w:color w:val="000000"/>
        </w:rPr>
      </w:pPr>
      <w:proofErr w:type="gramStart"/>
      <w:r w:rsidRPr="009C4C76">
        <w:rPr>
          <w:i/>
          <w:iCs/>
          <w:color w:val="000000"/>
        </w:rPr>
        <w:t>e</w:t>
      </w:r>
      <w:proofErr w:type="gramEnd"/>
      <w:r w:rsidRPr="009C4C76">
        <w:rPr>
          <w:i/>
          <w:iCs/>
          <w:color w:val="000000"/>
        </w:rPr>
        <w:t>-imzalıdır</w:t>
      </w:r>
    </w:p>
    <w:p w:rsidR="00DD33C1" w:rsidRPr="009C4C76" w:rsidRDefault="00DD33C1" w:rsidP="00DD33C1">
      <w:pPr>
        <w:autoSpaceDE w:val="0"/>
        <w:autoSpaceDN w:val="0"/>
        <w:adjustRightInd w:val="0"/>
        <w:ind w:firstLine="5670"/>
        <w:jc w:val="center"/>
        <w:rPr>
          <w:b/>
          <w:bCs/>
          <w:color w:val="000000"/>
        </w:rPr>
      </w:pPr>
      <w:r w:rsidRPr="009C4C76">
        <w:rPr>
          <w:b/>
          <w:bCs/>
          <w:color w:val="000000"/>
        </w:rPr>
        <w:t>Sertaç Ş. TORAMANOĞLU</w:t>
      </w:r>
    </w:p>
    <w:p w:rsidR="00DD33C1" w:rsidRPr="009C4C76" w:rsidRDefault="00DD33C1" w:rsidP="00DD33C1">
      <w:pPr>
        <w:autoSpaceDE w:val="0"/>
        <w:autoSpaceDN w:val="0"/>
        <w:adjustRightInd w:val="0"/>
        <w:ind w:firstLine="5670"/>
        <w:jc w:val="center"/>
        <w:rPr>
          <w:b/>
          <w:bCs/>
          <w:color w:val="000000"/>
        </w:rPr>
      </w:pPr>
      <w:r w:rsidRPr="009C4C76">
        <w:rPr>
          <w:b/>
          <w:bCs/>
          <w:color w:val="000000"/>
        </w:rPr>
        <w:t>Genel Sekreter a.</w:t>
      </w:r>
    </w:p>
    <w:p w:rsidR="00DD33C1" w:rsidRPr="009C4C76" w:rsidRDefault="00DD33C1" w:rsidP="00DD33C1">
      <w:pPr>
        <w:autoSpaceDE w:val="0"/>
        <w:autoSpaceDN w:val="0"/>
        <w:adjustRightInd w:val="0"/>
        <w:ind w:firstLine="5670"/>
        <w:jc w:val="center"/>
        <w:rPr>
          <w:b/>
          <w:bCs/>
          <w:color w:val="000000"/>
        </w:rPr>
      </w:pPr>
      <w:r w:rsidRPr="009C4C76">
        <w:rPr>
          <w:b/>
          <w:bCs/>
          <w:color w:val="000000"/>
        </w:rPr>
        <w:t>Şube Müdürü</w:t>
      </w:r>
    </w:p>
    <w:p w:rsidR="00DD33C1" w:rsidRPr="009C4C76" w:rsidRDefault="00DD33C1" w:rsidP="00DD33C1">
      <w:pPr>
        <w:autoSpaceDE w:val="0"/>
        <w:autoSpaceDN w:val="0"/>
        <w:adjustRightInd w:val="0"/>
        <w:ind w:firstLine="5670"/>
        <w:jc w:val="center"/>
        <w:rPr>
          <w:b/>
          <w:bCs/>
          <w:color w:val="000000"/>
        </w:rPr>
      </w:pPr>
    </w:p>
    <w:p w:rsidR="00DD33C1" w:rsidRDefault="00DD33C1" w:rsidP="00DD33C1">
      <w:pPr>
        <w:autoSpaceDE w:val="0"/>
        <w:autoSpaceDN w:val="0"/>
        <w:adjustRightInd w:val="0"/>
        <w:rPr>
          <w:rFonts w:eastAsiaTheme="minorHAnsi"/>
          <w:lang w:eastAsia="en-US"/>
        </w:rPr>
      </w:pPr>
    </w:p>
    <w:p w:rsidR="00DD33C1" w:rsidRDefault="00DD33C1" w:rsidP="00DD33C1">
      <w:pPr>
        <w:rPr>
          <w:rFonts w:eastAsiaTheme="minorHAnsi"/>
          <w:lang w:eastAsia="en-US"/>
        </w:rPr>
      </w:pPr>
      <w:r>
        <w:rPr>
          <w:rFonts w:eastAsiaTheme="minorHAnsi"/>
          <w:b/>
          <w:bCs/>
          <w:lang w:eastAsia="en-US"/>
        </w:rPr>
        <w:t>EKLER:</w:t>
      </w:r>
      <w:r>
        <w:t xml:space="preserve"> </w:t>
      </w:r>
    </w:p>
    <w:p w:rsidR="00DD33C1" w:rsidRDefault="00DD33C1" w:rsidP="00DD33C1">
      <w:r w:rsidRPr="00DD33C1">
        <w:rPr>
          <w:b/>
        </w:rPr>
        <w:t>EK 1:</w:t>
      </w:r>
      <w:r>
        <w:t xml:space="preserve"> </w:t>
      </w:r>
      <w:hyperlink r:id="rId6" w:history="1">
        <w:r w:rsidRPr="00DD76D6">
          <w:rPr>
            <w:rStyle w:val="Kpr"/>
          </w:rPr>
          <w:t>Metroloji Kanun Taslağı Ana Metni (11 Sayfa)</w:t>
        </w:r>
      </w:hyperlink>
      <w:r>
        <w:t xml:space="preserve"> </w:t>
      </w:r>
    </w:p>
    <w:p w:rsidR="00DD33C1" w:rsidRDefault="00DD33C1" w:rsidP="00DD33C1">
      <w:r w:rsidRPr="00DD33C1">
        <w:rPr>
          <w:b/>
        </w:rPr>
        <w:t>EK 2:</w:t>
      </w:r>
      <w:r>
        <w:t xml:space="preserve"> </w:t>
      </w:r>
      <w:hyperlink r:id="rId7" w:history="1">
        <w:r w:rsidRPr="00DD76D6">
          <w:rPr>
            <w:rStyle w:val="Kpr"/>
          </w:rPr>
          <w:t>Metroloji Kanun Taslağı Genel Gerekçe (4 sayfa)</w:t>
        </w:r>
      </w:hyperlink>
      <w:r>
        <w:t xml:space="preserve"> </w:t>
      </w:r>
    </w:p>
    <w:p w:rsidR="00DD33C1" w:rsidRDefault="00DD33C1" w:rsidP="00DD33C1">
      <w:r w:rsidRPr="00DD33C1">
        <w:rPr>
          <w:b/>
        </w:rPr>
        <w:t>EK 3:</w:t>
      </w:r>
      <w:r>
        <w:t xml:space="preserve"> </w:t>
      </w:r>
      <w:hyperlink r:id="rId8" w:history="1">
        <w:r w:rsidRPr="00DD76D6">
          <w:rPr>
            <w:rStyle w:val="Kpr"/>
          </w:rPr>
          <w:t>Metroloji Kanun Taslağı Madde Gerekçeleri (6 sayfa)</w:t>
        </w:r>
      </w:hyperlink>
      <w:r>
        <w:t xml:space="preserve"> </w:t>
      </w:r>
    </w:p>
    <w:p w:rsidR="00DD33C1" w:rsidRPr="00311166" w:rsidRDefault="00DD33C1" w:rsidP="00DD33C1">
      <w:pPr>
        <w:rPr>
          <w:rFonts w:eastAsiaTheme="minorHAnsi"/>
          <w:lang w:eastAsia="en-US"/>
        </w:rPr>
      </w:pPr>
      <w:r w:rsidRPr="00DD33C1">
        <w:rPr>
          <w:b/>
        </w:rPr>
        <w:t>EK 4:</w:t>
      </w:r>
      <w:r>
        <w:t xml:space="preserve"> </w:t>
      </w:r>
      <w:hyperlink r:id="rId9" w:history="1">
        <w:r w:rsidRPr="00DD76D6">
          <w:rPr>
            <w:rStyle w:val="Kpr"/>
          </w:rPr>
          <w:t>Görüş Bildirme Formu (1 sayfa)</w:t>
        </w:r>
      </w:hyperlink>
    </w:p>
    <w:sectPr w:rsidR="00DD33C1" w:rsidRPr="00311166" w:rsidSect="0043655A">
      <w:headerReference w:type="default" r:id="rId10"/>
      <w:footerReference w:type="defaul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14" w:rsidRDefault="00406B14" w:rsidP="00CA0A79">
      <w:r>
        <w:separator/>
      </w:r>
    </w:p>
  </w:endnote>
  <w:endnote w:type="continuationSeparator" w:id="0">
    <w:p w:rsidR="00406B14" w:rsidRDefault="00406B14"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14" w:rsidRDefault="00406B14" w:rsidP="00CA0A79">
      <w:r>
        <w:separator/>
      </w:r>
    </w:p>
  </w:footnote>
  <w:footnote w:type="continuationSeparator" w:id="0">
    <w:p w:rsidR="00406B14" w:rsidRDefault="00406B14"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10CB8"/>
    <w:rsid w:val="0006552F"/>
    <w:rsid w:val="00075BFE"/>
    <w:rsid w:val="00092FD6"/>
    <w:rsid w:val="000B66C6"/>
    <w:rsid w:val="000C426A"/>
    <w:rsid w:val="000D256E"/>
    <w:rsid w:val="001E586C"/>
    <w:rsid w:val="001F4FE1"/>
    <w:rsid w:val="00210E05"/>
    <w:rsid w:val="002A0159"/>
    <w:rsid w:val="002A2A5D"/>
    <w:rsid w:val="002B4861"/>
    <w:rsid w:val="002F4ED5"/>
    <w:rsid w:val="003A33A9"/>
    <w:rsid w:val="00406B14"/>
    <w:rsid w:val="0043655A"/>
    <w:rsid w:val="004619D4"/>
    <w:rsid w:val="004632D6"/>
    <w:rsid w:val="00463AFB"/>
    <w:rsid w:val="00482DC6"/>
    <w:rsid w:val="00563EF8"/>
    <w:rsid w:val="005641F2"/>
    <w:rsid w:val="005A52B1"/>
    <w:rsid w:val="005B45AD"/>
    <w:rsid w:val="00602675"/>
    <w:rsid w:val="007A6970"/>
    <w:rsid w:val="008C08AE"/>
    <w:rsid w:val="008C7F21"/>
    <w:rsid w:val="00941E93"/>
    <w:rsid w:val="00943D04"/>
    <w:rsid w:val="00952A69"/>
    <w:rsid w:val="009D3D9E"/>
    <w:rsid w:val="009E767A"/>
    <w:rsid w:val="00A71D0E"/>
    <w:rsid w:val="00A950A1"/>
    <w:rsid w:val="00AC7168"/>
    <w:rsid w:val="00AF16B6"/>
    <w:rsid w:val="00B20F3F"/>
    <w:rsid w:val="00B308AD"/>
    <w:rsid w:val="00B472CF"/>
    <w:rsid w:val="00CA0A79"/>
    <w:rsid w:val="00CC5EC8"/>
    <w:rsid w:val="00CF6FC9"/>
    <w:rsid w:val="00D04868"/>
    <w:rsid w:val="00D2610D"/>
    <w:rsid w:val="00D431F4"/>
    <w:rsid w:val="00D57206"/>
    <w:rsid w:val="00D6249C"/>
    <w:rsid w:val="00D678DA"/>
    <w:rsid w:val="00DA2F5C"/>
    <w:rsid w:val="00DD33C1"/>
    <w:rsid w:val="00DD76D6"/>
    <w:rsid w:val="00E07C5C"/>
    <w:rsid w:val="00E57DD9"/>
    <w:rsid w:val="00E73E79"/>
    <w:rsid w:val="00E77F41"/>
    <w:rsid w:val="00E80646"/>
    <w:rsid w:val="00EA7214"/>
    <w:rsid w:val="00EB20CC"/>
    <w:rsid w:val="00EC6822"/>
    <w:rsid w:val="00ED411A"/>
    <w:rsid w:val="00F8336D"/>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DD33C1"/>
    <w:rPr>
      <w:rFonts w:ascii="Tahoma" w:hAnsi="Tahoma" w:cs="Tahoma"/>
      <w:sz w:val="16"/>
      <w:szCs w:val="16"/>
    </w:rPr>
  </w:style>
  <w:style w:type="character" w:customStyle="1" w:styleId="BalonMetniChar">
    <w:name w:val="Balon Metni Char"/>
    <w:basedOn w:val="VarsaylanParagrafYazTipi"/>
    <w:link w:val="BalonMetni"/>
    <w:uiPriority w:val="99"/>
    <w:semiHidden/>
    <w:rsid w:val="00DD33C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638ek3.pdf"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kib.org.tr/files/downloads/sirkuler/2020638ek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38ek1.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b.org.tr/files/downloads/sirkuler/2020638ek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F79D1"/>
    <w:rsid w:val="00200B5B"/>
    <w:rsid w:val="003438EF"/>
    <w:rsid w:val="00354B9F"/>
    <w:rsid w:val="005203ED"/>
    <w:rsid w:val="009C7F59"/>
    <w:rsid w:val="00A169FE"/>
    <w:rsid w:val="00B01413"/>
    <w:rsid w:val="00B3768E"/>
    <w:rsid w:val="00BE1283"/>
    <w:rsid w:val="00BF330D"/>
    <w:rsid w:val="00C6263C"/>
    <w:rsid w:val="00C7507F"/>
    <w:rsid w:val="00DB1816"/>
    <w:rsid w:val="00F42181"/>
    <w:rsid w:val="00FD3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Metroloji Kanun Taslağı</dc:subject>
  <dc:creator>Kubra Aygun</dc:creator>
  <cp:keywords>21/12/2020</cp:keywords>
  <cp:lastModifiedBy>vedat.iyigun</cp:lastModifiedBy>
  <cp:revision>3</cp:revision>
  <dcterms:created xsi:type="dcterms:W3CDTF">2020-12-21T13:39:00Z</dcterms:created>
  <dcterms:modified xsi:type="dcterms:W3CDTF">2020-12-21T13:41:00Z</dcterms:modified>
  <cp:category>2020/2120-04503</cp:category>
</cp:coreProperties>
</file>