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905764" w:rsidTr="00905764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Pr="00905764" w:rsidRDefault="00482DC6" w:rsidP="0098610C">
            <w:pPr>
              <w:rPr>
                <w:b/>
              </w:rPr>
            </w:pPr>
            <w:r w:rsidRPr="00905764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905764" w:rsidRDefault="00482DC6" w:rsidP="0098610C">
            <w:r w:rsidRPr="00905764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905764" w:rsidRDefault="00482DC6" w:rsidP="0098610C">
            <w:r w:rsidRPr="00905764">
              <w:t>35649853-</w:t>
            </w:r>
            <w:proofErr w:type="gramStart"/>
            <w:r w:rsidRPr="00905764">
              <w:t>TİM.K</w:t>
            </w:r>
            <w:r w:rsidR="00800A03" w:rsidRPr="00905764">
              <w:t>İ</w:t>
            </w:r>
            <w:r w:rsidRPr="00905764">
              <w:t>B</w:t>
            </w:r>
            <w:proofErr w:type="gramEnd"/>
            <w:r w:rsidRPr="00905764">
              <w:t>.GSK.</w:t>
            </w:r>
            <w:bookmarkStart w:id="1" w:name="EvrakNo"/>
            <w:r w:rsidR="00B40C74" w:rsidRPr="00905764">
              <w:t>AR-GE</w:t>
            </w:r>
            <w:r w:rsidR="006B0D6F" w:rsidRPr="00905764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267BE">
                  <w:t>2020/1117-02796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905764" w:rsidRDefault="00482DC6" w:rsidP="00905764">
            <w:pPr>
              <w:ind w:left="-274"/>
              <w:jc w:val="center"/>
            </w:pPr>
            <w:bookmarkStart w:id="2" w:name="Tarih"/>
            <w:r w:rsidRPr="00905764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267BE">
                  <w:t>18/08/2020</w:t>
                </w:r>
                <w:proofErr w:type="gramEnd"/>
              </w:sdtContent>
            </w:sdt>
            <w:bookmarkEnd w:id="2"/>
          </w:p>
        </w:tc>
      </w:tr>
      <w:tr w:rsidR="00482DC6" w:rsidRPr="00905764" w:rsidTr="0098610C">
        <w:trPr>
          <w:trHeight w:val="311"/>
        </w:trPr>
        <w:tc>
          <w:tcPr>
            <w:tcW w:w="391" w:type="pct"/>
            <w:hideMark/>
          </w:tcPr>
          <w:p w:rsidR="00482DC6" w:rsidRPr="00905764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905764" w:rsidRDefault="00482DC6" w:rsidP="0098610C"/>
        </w:tc>
        <w:tc>
          <w:tcPr>
            <w:tcW w:w="4531" w:type="pct"/>
            <w:gridSpan w:val="3"/>
          </w:tcPr>
          <w:p w:rsidR="00482DC6" w:rsidRPr="00905764" w:rsidRDefault="00482DC6" w:rsidP="0098610C"/>
        </w:tc>
      </w:tr>
      <w:tr w:rsidR="00482DC6" w:rsidRPr="00905764" w:rsidTr="0098610C">
        <w:trPr>
          <w:trHeight w:val="294"/>
        </w:trPr>
        <w:tc>
          <w:tcPr>
            <w:tcW w:w="391" w:type="pct"/>
            <w:hideMark/>
          </w:tcPr>
          <w:p w:rsidR="00482DC6" w:rsidRPr="00905764" w:rsidRDefault="00482DC6" w:rsidP="0098610C">
            <w:pPr>
              <w:rPr>
                <w:b/>
              </w:rPr>
            </w:pPr>
            <w:r w:rsidRPr="00905764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905764" w:rsidRDefault="00482DC6" w:rsidP="0098610C">
            <w:r w:rsidRPr="00905764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905764" w:rsidRDefault="00A267BE" w:rsidP="0098610C">
                <w:r>
                  <w:t>Gıda Sanayinde Kullanılan Likit (Sıvı) Tuz (Sodyum Klorür) Standart Tasarıları</w:t>
                </w:r>
              </w:p>
            </w:tc>
          </w:sdtContent>
        </w:sdt>
      </w:tr>
    </w:tbl>
    <w:p w:rsidR="00905764" w:rsidRPr="00905764" w:rsidRDefault="00905764" w:rsidP="00905764">
      <w:pPr>
        <w:autoSpaceDE w:val="0"/>
        <w:autoSpaceDN w:val="0"/>
        <w:adjustRightInd w:val="0"/>
        <w:jc w:val="right"/>
      </w:pPr>
      <w:r w:rsidRPr="00905764">
        <w:rPr>
          <w:b/>
          <w:bCs/>
          <w:u w:val="single"/>
        </w:rPr>
        <w:t>E-POSTA</w:t>
      </w:r>
    </w:p>
    <w:p w:rsidR="00905764" w:rsidRPr="00905764" w:rsidRDefault="00905764" w:rsidP="00905764">
      <w:pPr>
        <w:autoSpaceDE w:val="0"/>
        <w:autoSpaceDN w:val="0"/>
        <w:adjustRightInd w:val="0"/>
        <w:jc w:val="center"/>
        <w:rPr>
          <w:b/>
        </w:rPr>
      </w:pPr>
    </w:p>
    <w:p w:rsidR="00905764" w:rsidRPr="00905764" w:rsidRDefault="00905764" w:rsidP="00905764">
      <w:pPr>
        <w:autoSpaceDE w:val="0"/>
        <w:autoSpaceDN w:val="0"/>
        <w:adjustRightInd w:val="0"/>
        <w:jc w:val="center"/>
        <w:rPr>
          <w:b/>
        </w:rPr>
      </w:pPr>
    </w:p>
    <w:p w:rsidR="00905764" w:rsidRPr="00905764" w:rsidRDefault="00905764" w:rsidP="00905764">
      <w:pPr>
        <w:autoSpaceDE w:val="0"/>
        <w:autoSpaceDN w:val="0"/>
        <w:adjustRightInd w:val="0"/>
        <w:jc w:val="center"/>
        <w:rPr>
          <w:b/>
        </w:rPr>
      </w:pPr>
      <w:r w:rsidRPr="00905764">
        <w:rPr>
          <w:b/>
        </w:rPr>
        <w:t>KARADENİZ İHRACATÇI BİRLİKLERİ ÜYELERİNE SİRKÜLER</w:t>
      </w:r>
    </w:p>
    <w:p w:rsidR="00905764" w:rsidRPr="00905764" w:rsidRDefault="00905764" w:rsidP="00905764">
      <w:pPr>
        <w:jc w:val="center"/>
        <w:rPr>
          <w:b/>
          <w:bCs/>
          <w:u w:val="single"/>
        </w:rPr>
      </w:pPr>
      <w:r w:rsidRPr="00905764">
        <w:rPr>
          <w:b/>
          <w:bCs/>
          <w:u w:val="single"/>
        </w:rPr>
        <w:t>2020 /399</w:t>
      </w:r>
    </w:p>
    <w:p w:rsidR="00905764" w:rsidRPr="00905764" w:rsidRDefault="00905764" w:rsidP="00905764">
      <w:pPr>
        <w:jc w:val="center"/>
      </w:pPr>
    </w:p>
    <w:p w:rsidR="00905764" w:rsidRPr="00905764" w:rsidRDefault="00905764" w:rsidP="00905764">
      <w:pPr>
        <w:jc w:val="both"/>
      </w:pPr>
    </w:p>
    <w:p w:rsidR="00905764" w:rsidRPr="00905764" w:rsidRDefault="00905764" w:rsidP="00905764">
      <w:pPr>
        <w:ind w:firstLine="851"/>
        <w:jc w:val="both"/>
      </w:pPr>
      <w:r w:rsidRPr="00905764">
        <w:t>Sayın üyemiz,</w:t>
      </w:r>
    </w:p>
    <w:p w:rsidR="00905764" w:rsidRPr="00905764" w:rsidRDefault="00905764" w:rsidP="0090576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05764" w:rsidRPr="00905764" w:rsidRDefault="00905764" w:rsidP="00905764">
      <w:pPr>
        <w:ind w:firstLine="851"/>
        <w:jc w:val="both"/>
      </w:pPr>
      <w:r w:rsidRPr="00905764">
        <w:rPr>
          <w:rFonts w:eastAsia="Calibri"/>
        </w:rPr>
        <w:t xml:space="preserve">Ticaret Bakanlığı İhracat Genel Müdürlüğünden </w:t>
      </w:r>
      <w:r w:rsidRPr="00905764">
        <w:t xml:space="preserve">alınan 17/08/2020 tarih </w:t>
      </w:r>
      <w:proofErr w:type="gramStart"/>
      <w:r w:rsidRPr="00905764">
        <w:t>56643534  sayılı</w:t>
      </w:r>
      <w:proofErr w:type="gramEnd"/>
      <w:r w:rsidRPr="00905764">
        <w:t xml:space="preserve"> yazıda;</w:t>
      </w:r>
    </w:p>
    <w:p w:rsidR="00905764" w:rsidRPr="00905764" w:rsidRDefault="00905764" w:rsidP="0090576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905764" w:rsidRPr="00905764" w:rsidRDefault="00905764" w:rsidP="007B5BD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05764">
        <w:rPr>
          <w:rFonts w:eastAsia="Calibri"/>
        </w:rPr>
        <w:t>Türk Standartları Enstitüsü tarafından hazırlanan</w:t>
      </w:r>
      <w:r w:rsidR="007B5BDD">
        <w:rPr>
          <w:rFonts w:eastAsia="Calibri"/>
        </w:rPr>
        <w:t xml:space="preserve"> ve birer örnekleri ilişik bulunan </w:t>
      </w:r>
      <w:r w:rsidR="00AE2B18">
        <w:rPr>
          <w:rFonts w:eastAsia="Calibri"/>
        </w:rPr>
        <w:t>“</w:t>
      </w:r>
      <w:r w:rsidRPr="00905764">
        <w:rPr>
          <w:rFonts w:eastAsia="Calibri"/>
        </w:rPr>
        <w:t>sanayide ve gıda sanayinde kullanılan sıvı (</w:t>
      </w:r>
      <w:proofErr w:type="gramStart"/>
      <w:r w:rsidRPr="00905764">
        <w:rPr>
          <w:rFonts w:eastAsia="Calibri"/>
        </w:rPr>
        <w:t>likit</w:t>
      </w:r>
      <w:proofErr w:type="gramEnd"/>
      <w:r w:rsidRPr="00905764">
        <w:rPr>
          <w:rFonts w:eastAsia="Calibri"/>
        </w:rPr>
        <w:t xml:space="preserve">) tuz belgelendirme kriteri </w:t>
      </w:r>
      <w:proofErr w:type="spellStart"/>
      <w:r w:rsidRPr="00905764">
        <w:rPr>
          <w:rFonts w:eastAsia="Calibri"/>
        </w:rPr>
        <w:t>tasarıları</w:t>
      </w:r>
      <w:r w:rsidR="00AE2B18">
        <w:rPr>
          <w:rFonts w:eastAsia="Calibri"/>
        </w:rPr>
        <w:t>”</w:t>
      </w:r>
      <w:r w:rsidR="007B5BDD">
        <w:rPr>
          <w:rFonts w:eastAsia="Calibri"/>
        </w:rPr>
        <w:t>na</w:t>
      </w:r>
      <w:proofErr w:type="spellEnd"/>
      <w:r w:rsidRPr="00905764">
        <w:rPr>
          <w:rFonts w:eastAsia="Calibri"/>
        </w:rPr>
        <w:t xml:space="preserve"> (</w:t>
      </w:r>
      <w:proofErr w:type="spellStart"/>
      <w:r w:rsidRPr="00905764">
        <w:rPr>
          <w:rFonts w:eastAsia="Calibri"/>
        </w:rPr>
        <w:t>tkt</w:t>
      </w:r>
      <w:proofErr w:type="spellEnd"/>
      <w:r w:rsidRPr="00905764">
        <w:rPr>
          <w:rFonts w:eastAsia="Calibri"/>
        </w:rPr>
        <w:t xml:space="preserve"> 2020136486, </w:t>
      </w:r>
      <w:proofErr w:type="spellStart"/>
      <w:r w:rsidRPr="00905764">
        <w:rPr>
          <w:rFonts w:eastAsia="Calibri"/>
        </w:rPr>
        <w:t>tkt</w:t>
      </w:r>
      <w:proofErr w:type="spellEnd"/>
      <w:r w:rsidRPr="00905764">
        <w:rPr>
          <w:rFonts w:eastAsia="Calibri"/>
        </w:rPr>
        <w:t xml:space="preserve"> 2020136487) ilişkin görüş ve öneriler talep edilmektedir.</w:t>
      </w:r>
    </w:p>
    <w:p w:rsidR="00905764" w:rsidRPr="00905764" w:rsidRDefault="00905764" w:rsidP="00905764">
      <w:pPr>
        <w:numPr>
          <w:ilvl w:val="12"/>
          <w:numId w:val="0"/>
        </w:numPr>
        <w:ind w:firstLine="709"/>
        <w:jc w:val="both"/>
      </w:pPr>
    </w:p>
    <w:p w:rsidR="00905764" w:rsidRPr="00905764" w:rsidRDefault="00905764" w:rsidP="00905764">
      <w:pPr>
        <w:numPr>
          <w:ilvl w:val="12"/>
          <w:numId w:val="0"/>
        </w:numPr>
        <w:ind w:firstLine="709"/>
        <w:jc w:val="both"/>
      </w:pPr>
      <w:r w:rsidRPr="00905764">
        <w:t xml:space="preserve">Bu çerçevede, </w:t>
      </w:r>
      <w:proofErr w:type="spellStart"/>
      <w:r w:rsidRPr="00905764">
        <w:t>sözkonusu</w:t>
      </w:r>
      <w:proofErr w:type="spellEnd"/>
      <w:r w:rsidRPr="00905764">
        <w:t xml:space="preserve"> standart tasarısına ilişkin olabilecek görüş ve önerilerinizin </w:t>
      </w:r>
      <w:r w:rsidRPr="00905764">
        <w:rPr>
          <w:b/>
        </w:rPr>
        <w:t>en geç 1</w:t>
      </w:r>
      <w:r w:rsidR="00AE2B18">
        <w:rPr>
          <w:b/>
        </w:rPr>
        <w:t>9</w:t>
      </w:r>
      <w:r w:rsidRPr="00905764">
        <w:rPr>
          <w:b/>
        </w:rPr>
        <w:t xml:space="preserve"> Ağustos 2020 </w:t>
      </w:r>
      <w:r w:rsidR="00AE2B18">
        <w:rPr>
          <w:b/>
        </w:rPr>
        <w:t xml:space="preserve">Çarşamba günü </w:t>
      </w:r>
      <w:r w:rsidRPr="00905764">
        <w:rPr>
          <w:b/>
        </w:rPr>
        <w:t xml:space="preserve">saat </w:t>
      </w:r>
      <w:proofErr w:type="gramStart"/>
      <w:r w:rsidRPr="00905764">
        <w:rPr>
          <w:b/>
        </w:rPr>
        <w:t>1</w:t>
      </w:r>
      <w:r w:rsidR="00AE2B18">
        <w:rPr>
          <w:b/>
        </w:rPr>
        <w:t>2</w:t>
      </w:r>
      <w:r w:rsidRPr="00905764">
        <w:rPr>
          <w:b/>
        </w:rPr>
        <w:t>:00’y</w:t>
      </w:r>
      <w:r w:rsidR="00AE2B18">
        <w:rPr>
          <w:b/>
        </w:rPr>
        <w:t>e</w:t>
      </w:r>
      <w:proofErr w:type="gramEnd"/>
      <w:r w:rsidRPr="00905764">
        <w:rPr>
          <w:b/>
        </w:rPr>
        <w:t xml:space="preserve"> kadar</w:t>
      </w:r>
      <w:r w:rsidRPr="00905764">
        <w:t xml:space="preserve"> Genel Sekreterliğimize bildirilmesi hususunu bilgilerinize sunarız.</w:t>
      </w:r>
    </w:p>
    <w:p w:rsidR="00905764" w:rsidRPr="00905764" w:rsidRDefault="00905764" w:rsidP="0090576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905764" w:rsidRPr="00905764" w:rsidRDefault="00905764" w:rsidP="009057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905764" w:rsidRPr="00905764" w:rsidRDefault="00905764" w:rsidP="009057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905764">
        <w:rPr>
          <w:i/>
          <w:iCs/>
          <w:color w:val="000000"/>
        </w:rPr>
        <w:t>e</w:t>
      </w:r>
      <w:proofErr w:type="gramEnd"/>
      <w:r w:rsidRPr="00905764">
        <w:rPr>
          <w:i/>
          <w:iCs/>
          <w:color w:val="000000"/>
        </w:rPr>
        <w:t>-imzalıdır</w:t>
      </w: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5764">
        <w:rPr>
          <w:b/>
          <w:bCs/>
          <w:color w:val="000000"/>
        </w:rPr>
        <w:t>Sertaç Ş. TORAMANOĞLU</w:t>
      </w: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5764">
        <w:rPr>
          <w:b/>
          <w:bCs/>
          <w:color w:val="000000"/>
        </w:rPr>
        <w:t>Genel Sekreter a.</w:t>
      </w: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05764">
        <w:rPr>
          <w:b/>
          <w:bCs/>
          <w:color w:val="000000"/>
        </w:rPr>
        <w:t>Şube Müdürü</w:t>
      </w: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905764" w:rsidRPr="00905764" w:rsidRDefault="00905764" w:rsidP="0090576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905764" w:rsidRPr="00905764" w:rsidRDefault="00905764" w:rsidP="00905764">
      <w:pPr>
        <w:autoSpaceDE w:val="0"/>
        <w:autoSpaceDN w:val="0"/>
        <w:adjustRightInd w:val="0"/>
        <w:rPr>
          <w:rFonts w:eastAsia="Calibri"/>
          <w:b/>
          <w:bCs/>
        </w:rPr>
      </w:pPr>
      <w:r w:rsidRPr="00905764">
        <w:rPr>
          <w:rFonts w:eastAsia="Calibri"/>
          <w:b/>
          <w:bCs/>
        </w:rPr>
        <w:t>EKLER:</w:t>
      </w:r>
    </w:p>
    <w:p w:rsidR="00905764" w:rsidRPr="00905764" w:rsidRDefault="009D206F" w:rsidP="00905764">
      <w:pPr>
        <w:autoSpaceDE w:val="0"/>
        <w:autoSpaceDN w:val="0"/>
        <w:adjustRightInd w:val="0"/>
        <w:rPr>
          <w:rFonts w:eastAsia="Calibri"/>
        </w:rPr>
      </w:pPr>
      <w:hyperlink r:id="rId6" w:history="1">
        <w:r w:rsidR="00905764" w:rsidRPr="009D206F">
          <w:rPr>
            <w:rStyle w:val="Kpr"/>
            <w:rFonts w:eastAsia="Calibri"/>
            <w:b/>
            <w:bCs/>
          </w:rPr>
          <w:t xml:space="preserve">EK-I- </w:t>
        </w:r>
        <w:r w:rsidR="00905764" w:rsidRPr="009D206F">
          <w:rPr>
            <w:rStyle w:val="Kpr"/>
            <w:rFonts w:eastAsia="Calibri"/>
          </w:rPr>
          <w:t xml:space="preserve"> Standart Tasarıları (20 sayfa)</w:t>
        </w:r>
      </w:hyperlink>
    </w:p>
    <w:p w:rsidR="00905764" w:rsidRPr="00905764" w:rsidRDefault="009D206F" w:rsidP="00905764">
      <w:pPr>
        <w:autoSpaceDE w:val="0"/>
        <w:autoSpaceDN w:val="0"/>
        <w:adjustRightInd w:val="0"/>
        <w:rPr>
          <w:rFonts w:eastAsia="Calibri"/>
        </w:rPr>
      </w:pPr>
      <w:hyperlink r:id="rId7" w:history="1">
        <w:r w:rsidR="00905764" w:rsidRPr="009D206F">
          <w:rPr>
            <w:rStyle w:val="Kpr"/>
            <w:rFonts w:eastAsia="Calibri"/>
            <w:b/>
            <w:bCs/>
          </w:rPr>
          <w:t xml:space="preserve">EK-II- </w:t>
        </w:r>
        <w:r w:rsidR="00905764" w:rsidRPr="009D206F">
          <w:rPr>
            <w:rStyle w:val="Kpr"/>
            <w:rFonts w:eastAsia="Calibri"/>
          </w:rPr>
          <w:t>Görüş Formu (1 sayfa)</w:t>
        </w:r>
      </w:hyperlink>
    </w:p>
    <w:p w:rsidR="00905764" w:rsidRPr="00905764" w:rsidRDefault="00905764" w:rsidP="00905764">
      <w:pPr>
        <w:autoSpaceDE w:val="0"/>
        <w:autoSpaceDN w:val="0"/>
        <w:adjustRightInd w:val="0"/>
        <w:rPr>
          <w:rFonts w:eastAsia="Calibri"/>
        </w:rPr>
      </w:pPr>
    </w:p>
    <w:p w:rsidR="00905764" w:rsidRPr="00905764" w:rsidRDefault="00905764" w:rsidP="00905764">
      <w:pPr>
        <w:pStyle w:val="Default"/>
      </w:pPr>
    </w:p>
    <w:p w:rsidR="00CA0A79" w:rsidRPr="00905764" w:rsidRDefault="00CA0A79"/>
    <w:p w:rsidR="00CA0A79" w:rsidRPr="00905764" w:rsidRDefault="00CA0A79"/>
    <w:p w:rsidR="00CA0A79" w:rsidRPr="00905764" w:rsidRDefault="00CA0A79"/>
    <w:p w:rsidR="00CA0A79" w:rsidRPr="00905764" w:rsidRDefault="00CA0A79"/>
    <w:sectPr w:rsidR="00CA0A79" w:rsidRPr="00905764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9D" w:rsidRDefault="0067769D" w:rsidP="00CA0A79">
      <w:r>
        <w:separator/>
      </w:r>
    </w:p>
  </w:endnote>
  <w:endnote w:type="continuationSeparator" w:id="1">
    <w:p w:rsidR="0067769D" w:rsidRDefault="0067769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9D" w:rsidRDefault="0067769D" w:rsidP="00CA0A79">
      <w:r>
        <w:separator/>
      </w:r>
    </w:p>
  </w:footnote>
  <w:footnote w:type="continuationSeparator" w:id="1">
    <w:p w:rsidR="0067769D" w:rsidRDefault="0067769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B67E8"/>
    <w:rsid w:val="001E2EB1"/>
    <w:rsid w:val="002A2A5D"/>
    <w:rsid w:val="00332F28"/>
    <w:rsid w:val="0036285B"/>
    <w:rsid w:val="0043655A"/>
    <w:rsid w:val="004619D4"/>
    <w:rsid w:val="00463AFB"/>
    <w:rsid w:val="00482DC6"/>
    <w:rsid w:val="004E006D"/>
    <w:rsid w:val="00515852"/>
    <w:rsid w:val="005641F2"/>
    <w:rsid w:val="00572595"/>
    <w:rsid w:val="005A52B1"/>
    <w:rsid w:val="006742FC"/>
    <w:rsid w:val="0067769D"/>
    <w:rsid w:val="006909EE"/>
    <w:rsid w:val="006B0D6F"/>
    <w:rsid w:val="006D0263"/>
    <w:rsid w:val="007B5BDD"/>
    <w:rsid w:val="007F7CD6"/>
    <w:rsid w:val="00800A03"/>
    <w:rsid w:val="00890693"/>
    <w:rsid w:val="008A5668"/>
    <w:rsid w:val="00905764"/>
    <w:rsid w:val="009D206F"/>
    <w:rsid w:val="009D3D9E"/>
    <w:rsid w:val="00A267BE"/>
    <w:rsid w:val="00A950A1"/>
    <w:rsid w:val="00AE2B18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A3EFB"/>
    <w:rsid w:val="00DB2741"/>
    <w:rsid w:val="00E2768D"/>
    <w:rsid w:val="00E57DD9"/>
    <w:rsid w:val="00EC3D48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57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76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057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99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99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F2FCD"/>
    <w:rsid w:val="006543CB"/>
    <w:rsid w:val="007D7B72"/>
    <w:rsid w:val="00800F5D"/>
    <w:rsid w:val="00A169FE"/>
    <w:rsid w:val="00B3768E"/>
    <w:rsid w:val="00DB1816"/>
    <w:rsid w:val="00DB3F80"/>
    <w:rsid w:val="00E7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Gıda Sanayinde Kullanılan Likit (Sıvı) Tuz (Sodyum Klorür) Standart Tasarıları</dc:subject>
  <dc:creator>Kubra Aygun</dc:creator>
  <cp:keywords>18/08/2020</cp:keywords>
  <cp:lastModifiedBy>filiz.yilmaz</cp:lastModifiedBy>
  <cp:revision>4</cp:revision>
  <dcterms:created xsi:type="dcterms:W3CDTF">2020-08-18T11:53:00Z</dcterms:created>
  <dcterms:modified xsi:type="dcterms:W3CDTF">2020-08-18T12:54:00Z</dcterms:modified>
  <cp:category>2020/1117-02796</cp:category>
</cp:coreProperties>
</file>