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990" w:type="pct"/>
        <w:tblCellMar>
          <w:left w:w="0" w:type="dxa"/>
          <w:right w:w="0" w:type="dxa"/>
        </w:tblCellMar>
        <w:tblLook w:val="01E0"/>
      </w:tblPr>
      <w:tblGrid>
        <w:gridCol w:w="752"/>
        <w:gridCol w:w="150"/>
        <w:gridCol w:w="5903"/>
        <w:gridCol w:w="2249"/>
      </w:tblGrid>
      <w:tr w:rsidR="00482DC6" w:rsidTr="00A96A2E">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B5564">
                  <w:t>2020/926-02465</w:t>
                </w:r>
              </w:sdtContent>
            </w:sdt>
            <w:r>
              <w:t xml:space="preserve"> </w:t>
            </w:r>
            <w:bookmarkEnd w:id="1"/>
            <w:r w:rsidR="00B03FD0">
              <w:t xml:space="preserve"> </w:t>
            </w:r>
          </w:p>
        </w:tc>
        <w:tc>
          <w:tcPr>
            <w:tcW w:w="1242" w:type="pct"/>
            <w:hideMark/>
          </w:tcPr>
          <w:p w:rsidR="00482DC6" w:rsidRDefault="00482DC6" w:rsidP="00A96A2E">
            <w:pPr>
              <w:ind w:hanging="274"/>
              <w:jc w:val="center"/>
            </w:pPr>
            <w:bookmarkStart w:id="2" w:name="Tarih"/>
            <w:r>
              <w:t xml:space="preserve">   </w:t>
            </w:r>
            <w:r w:rsidR="00B03FD0">
              <w:t xml:space="preserve"> </w:t>
            </w:r>
            <w:r>
              <w:t xml:space="preserve">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3B5564">
                  <w:t>16/07/2020</w:t>
                </w:r>
              </w:sdtContent>
            </w:sdt>
            <w:r>
              <w:t xml:space="preserve"> </w:t>
            </w:r>
            <w:bookmarkEnd w:id="2"/>
            <w:r>
              <w:t xml:space="preserve"> </w:t>
            </w:r>
          </w:p>
        </w:tc>
      </w:tr>
      <w:tr w:rsidR="00482DC6" w:rsidTr="00A96A2E">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A96A2E">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A53D1F" w:rsidP="00F01176">
                <w:r>
                  <w:t xml:space="preserve">Avustralya </w:t>
                </w:r>
                <w:r w:rsidR="00F01176">
                  <w:t xml:space="preserve">- Bitki İthalatında </w:t>
                </w:r>
                <w:r>
                  <w:t>“</w:t>
                </w:r>
                <w:proofErr w:type="spellStart"/>
                <w:proofErr w:type="gramStart"/>
                <w:r>
                  <w:t>Xylella</w:t>
                </w:r>
                <w:proofErr w:type="spellEnd"/>
                <w:r>
                  <w:t xml:space="preserve">  </w:t>
                </w:r>
                <w:proofErr w:type="spellStart"/>
                <w:r>
                  <w:t>Fastidiosa</w:t>
                </w:r>
                <w:proofErr w:type="spellEnd"/>
                <w:proofErr w:type="gramEnd"/>
                <w:r>
                  <w:t>”</w:t>
                </w:r>
                <w:r w:rsidR="00F01176">
                  <w:t xml:space="preserve"> </w:t>
                </w:r>
                <w:r>
                  <w:t>Bakterisi İle Mücadele Tedbirleri</w:t>
                </w:r>
              </w:p>
            </w:tc>
          </w:sdtContent>
        </w:sdt>
      </w:tr>
    </w:tbl>
    <w:p w:rsidR="00A96A2E" w:rsidRPr="004931AE" w:rsidRDefault="00A96A2E" w:rsidP="00A96A2E">
      <w:pPr>
        <w:jc w:val="right"/>
        <w:rPr>
          <w:b/>
          <w:u w:val="single"/>
        </w:rPr>
      </w:pPr>
      <w:r w:rsidRPr="004931AE">
        <w:rPr>
          <w:b/>
          <w:u w:val="single"/>
        </w:rPr>
        <w:t>E-POSTA</w:t>
      </w:r>
    </w:p>
    <w:p w:rsidR="00A96A2E" w:rsidRPr="004931AE" w:rsidRDefault="00A96A2E" w:rsidP="00A96A2E">
      <w:pPr>
        <w:tabs>
          <w:tab w:val="left" w:pos="851"/>
        </w:tabs>
        <w:jc w:val="center"/>
        <w:rPr>
          <w:b/>
        </w:rPr>
      </w:pPr>
    </w:p>
    <w:p w:rsidR="00A96A2E" w:rsidRPr="004931AE" w:rsidRDefault="00A96A2E" w:rsidP="00A96A2E">
      <w:pPr>
        <w:tabs>
          <w:tab w:val="left" w:pos="851"/>
        </w:tabs>
        <w:jc w:val="center"/>
        <w:rPr>
          <w:b/>
        </w:rPr>
      </w:pPr>
      <w:r w:rsidRPr="004931AE">
        <w:rPr>
          <w:b/>
        </w:rPr>
        <w:t>KARADENİZ İHRACATÇI BİRLİKLERİ ÜYELERİNE SİRKÜLER</w:t>
      </w:r>
    </w:p>
    <w:p w:rsidR="00A96A2E" w:rsidRPr="004931AE" w:rsidRDefault="00A96A2E" w:rsidP="00A96A2E">
      <w:pPr>
        <w:jc w:val="center"/>
        <w:rPr>
          <w:b/>
          <w:bCs/>
          <w:u w:val="single"/>
        </w:rPr>
      </w:pPr>
      <w:r w:rsidRPr="004931AE">
        <w:rPr>
          <w:b/>
          <w:bCs/>
          <w:u w:val="single"/>
        </w:rPr>
        <w:t>2020 / 367</w:t>
      </w:r>
    </w:p>
    <w:p w:rsidR="00A96A2E" w:rsidRPr="004931AE" w:rsidRDefault="00A96A2E" w:rsidP="00A96A2E">
      <w:pPr>
        <w:tabs>
          <w:tab w:val="left" w:pos="851"/>
        </w:tabs>
        <w:ind w:firstLine="851"/>
        <w:jc w:val="both"/>
      </w:pPr>
    </w:p>
    <w:p w:rsidR="00A96A2E" w:rsidRPr="004931AE" w:rsidRDefault="00A96A2E" w:rsidP="00A96A2E">
      <w:pPr>
        <w:tabs>
          <w:tab w:val="left" w:pos="851"/>
        </w:tabs>
        <w:ind w:firstLine="851"/>
        <w:jc w:val="both"/>
      </w:pPr>
      <w:r w:rsidRPr="004931AE">
        <w:t>Sayın üyemiz,</w:t>
      </w:r>
    </w:p>
    <w:p w:rsidR="00A96A2E" w:rsidRPr="004931AE" w:rsidRDefault="00A96A2E" w:rsidP="00A96A2E">
      <w:pPr>
        <w:pStyle w:val="Default"/>
        <w:ind w:firstLine="851"/>
        <w:jc w:val="both"/>
      </w:pPr>
      <w:r w:rsidRPr="004931AE">
        <w:t xml:space="preserve">      </w:t>
      </w:r>
    </w:p>
    <w:p w:rsidR="00A96A2E" w:rsidRPr="004931AE" w:rsidRDefault="00F01176" w:rsidP="00A96A2E">
      <w:pPr>
        <w:autoSpaceDE w:val="0"/>
        <w:autoSpaceDN w:val="0"/>
        <w:adjustRightInd w:val="0"/>
        <w:ind w:firstLine="851"/>
        <w:jc w:val="both"/>
        <w:rPr>
          <w:rFonts w:eastAsiaTheme="minorHAnsi"/>
          <w:lang w:eastAsia="en-US"/>
        </w:rPr>
      </w:pPr>
      <w:proofErr w:type="spellStart"/>
      <w:r>
        <w:rPr>
          <w:rFonts w:eastAsiaTheme="minorHAnsi"/>
          <w:lang w:eastAsia="en-US"/>
        </w:rPr>
        <w:t>Sidney</w:t>
      </w:r>
      <w:proofErr w:type="spellEnd"/>
      <w:r>
        <w:rPr>
          <w:rFonts w:eastAsiaTheme="minorHAnsi"/>
          <w:lang w:eastAsia="en-US"/>
        </w:rPr>
        <w:t xml:space="preserve"> Ticaret Müşavirliği</w:t>
      </w:r>
      <w:r w:rsidR="00A96A2E" w:rsidRPr="004931AE">
        <w:rPr>
          <w:rFonts w:eastAsiaTheme="minorHAnsi"/>
          <w:lang w:eastAsia="en-US"/>
        </w:rPr>
        <w:t>nin bir</w:t>
      </w:r>
      <w:r w:rsidR="00A27C2E">
        <w:rPr>
          <w:rFonts w:eastAsiaTheme="minorHAnsi"/>
          <w:lang w:eastAsia="en-US"/>
        </w:rPr>
        <w:t xml:space="preserve"> nüshası ilişik</w:t>
      </w:r>
      <w:r w:rsidR="00A96A2E" w:rsidRPr="004931AE">
        <w:rPr>
          <w:rFonts w:eastAsiaTheme="minorHAnsi"/>
          <w:lang w:eastAsia="en-US"/>
        </w:rPr>
        <w:t xml:space="preserve"> yazısına atfen, T</w:t>
      </w:r>
      <w:r>
        <w:rPr>
          <w:rFonts w:eastAsiaTheme="minorHAnsi"/>
          <w:lang w:eastAsia="en-US"/>
        </w:rPr>
        <w:t>.</w:t>
      </w:r>
      <w:r w:rsidR="00A96A2E" w:rsidRPr="004931AE">
        <w:rPr>
          <w:rFonts w:eastAsiaTheme="minorHAnsi"/>
          <w:lang w:eastAsia="en-US"/>
        </w:rPr>
        <w:t>C. Ticaret Ba</w:t>
      </w:r>
      <w:r>
        <w:rPr>
          <w:rFonts w:eastAsiaTheme="minorHAnsi"/>
          <w:lang w:eastAsia="en-US"/>
        </w:rPr>
        <w:t>kanlığı İhracat Genel Müdürlüğü</w:t>
      </w:r>
      <w:r w:rsidR="00A96A2E" w:rsidRPr="004931AE">
        <w:rPr>
          <w:rFonts w:eastAsiaTheme="minorHAnsi"/>
          <w:lang w:eastAsia="en-US"/>
        </w:rPr>
        <w:t xml:space="preserve">nden alınan </w:t>
      </w:r>
      <w:proofErr w:type="gramStart"/>
      <w:r w:rsidR="00A96A2E" w:rsidRPr="004931AE">
        <w:rPr>
          <w:rFonts w:eastAsiaTheme="minorHAnsi"/>
          <w:lang w:eastAsia="en-US"/>
        </w:rPr>
        <w:t>14/07/2020</w:t>
      </w:r>
      <w:proofErr w:type="gramEnd"/>
      <w:r w:rsidR="00A96A2E" w:rsidRPr="004931AE">
        <w:rPr>
          <w:rFonts w:eastAsiaTheme="minorHAnsi"/>
          <w:lang w:eastAsia="en-US"/>
        </w:rPr>
        <w:t xml:space="preserve"> tarih 55849599 sayılı yazıda;</w:t>
      </w:r>
    </w:p>
    <w:p w:rsidR="00A96A2E" w:rsidRPr="004931AE" w:rsidRDefault="00A96A2E" w:rsidP="00A96A2E">
      <w:pPr>
        <w:autoSpaceDE w:val="0"/>
        <w:autoSpaceDN w:val="0"/>
        <w:adjustRightInd w:val="0"/>
        <w:ind w:firstLine="851"/>
        <w:jc w:val="both"/>
        <w:rPr>
          <w:rFonts w:eastAsiaTheme="minorHAnsi"/>
          <w:lang w:eastAsia="en-US"/>
        </w:rPr>
      </w:pPr>
    </w:p>
    <w:p w:rsidR="00A27C2E" w:rsidRDefault="00A96A2E" w:rsidP="00F01176">
      <w:pPr>
        <w:autoSpaceDE w:val="0"/>
        <w:autoSpaceDN w:val="0"/>
        <w:adjustRightInd w:val="0"/>
        <w:ind w:firstLine="851"/>
        <w:jc w:val="both"/>
        <w:rPr>
          <w:rFonts w:eastAsiaTheme="minorHAnsi"/>
          <w:color w:val="000000"/>
          <w:lang w:eastAsia="en-US"/>
        </w:rPr>
      </w:pPr>
      <w:r w:rsidRPr="004931AE">
        <w:rPr>
          <w:rFonts w:eastAsiaTheme="minorHAnsi"/>
          <w:color w:val="000000"/>
          <w:lang w:eastAsia="en-US"/>
        </w:rPr>
        <w:t>Avustralya Tarım, Su ve Çevre Bakanl</w:t>
      </w:r>
      <w:r w:rsidR="00A27C2E">
        <w:rPr>
          <w:rFonts w:eastAsiaTheme="minorHAnsi"/>
          <w:color w:val="000000"/>
          <w:lang w:eastAsia="en-US"/>
        </w:rPr>
        <w:t>ığı tarafından yapılan bilgilendirmede</w:t>
      </w:r>
      <w:r w:rsidRPr="004931AE">
        <w:rPr>
          <w:rFonts w:eastAsiaTheme="minorHAnsi"/>
          <w:color w:val="000000"/>
          <w:lang w:eastAsia="en-US"/>
        </w:rPr>
        <w:t>, “</w:t>
      </w:r>
      <w:proofErr w:type="spellStart"/>
      <w:r w:rsidRPr="004931AE">
        <w:rPr>
          <w:rFonts w:eastAsiaTheme="minorHAnsi"/>
          <w:color w:val="000000"/>
          <w:lang w:eastAsia="en-US"/>
        </w:rPr>
        <w:t>Xylella</w:t>
      </w:r>
      <w:proofErr w:type="spellEnd"/>
      <w:r w:rsidRPr="004931AE">
        <w:rPr>
          <w:rFonts w:eastAsiaTheme="minorHAnsi"/>
          <w:color w:val="000000"/>
          <w:lang w:eastAsia="en-US"/>
        </w:rPr>
        <w:t xml:space="preserve"> </w:t>
      </w:r>
      <w:proofErr w:type="spellStart"/>
      <w:r w:rsidRPr="004931AE">
        <w:rPr>
          <w:rFonts w:eastAsiaTheme="minorHAnsi"/>
          <w:color w:val="000000"/>
          <w:lang w:eastAsia="en-US"/>
        </w:rPr>
        <w:t>fastidiosa</w:t>
      </w:r>
      <w:proofErr w:type="spellEnd"/>
      <w:r w:rsidRPr="004931AE">
        <w:rPr>
          <w:rFonts w:eastAsiaTheme="minorHAnsi"/>
          <w:color w:val="000000"/>
          <w:lang w:eastAsia="en-US"/>
        </w:rPr>
        <w:t>” bakterisinin görülmekte olduğu bitki türlerinin artmakta olduğu, bu nedenle ithal edilmekte olan bitkilerde “</w:t>
      </w:r>
      <w:proofErr w:type="spellStart"/>
      <w:r w:rsidRPr="004931AE">
        <w:rPr>
          <w:rFonts w:eastAsiaTheme="minorHAnsi"/>
          <w:color w:val="000000"/>
          <w:lang w:eastAsia="en-US"/>
        </w:rPr>
        <w:t>Xylella</w:t>
      </w:r>
      <w:proofErr w:type="spellEnd"/>
      <w:r w:rsidRPr="004931AE">
        <w:rPr>
          <w:rFonts w:eastAsiaTheme="minorHAnsi"/>
          <w:color w:val="000000"/>
          <w:lang w:eastAsia="en-US"/>
        </w:rPr>
        <w:t xml:space="preserve"> </w:t>
      </w:r>
      <w:proofErr w:type="spellStart"/>
      <w:r w:rsidRPr="004931AE">
        <w:rPr>
          <w:rFonts w:eastAsiaTheme="minorHAnsi"/>
          <w:color w:val="000000"/>
          <w:lang w:eastAsia="en-US"/>
        </w:rPr>
        <w:t>fastidiosa</w:t>
      </w:r>
      <w:proofErr w:type="spellEnd"/>
      <w:r w:rsidRPr="004931AE">
        <w:rPr>
          <w:rFonts w:eastAsiaTheme="minorHAnsi"/>
          <w:color w:val="000000"/>
          <w:lang w:eastAsia="en-US"/>
        </w:rPr>
        <w:t xml:space="preserve">” bakterisi riski ile mücadelede ilave tedbirler alınacağı ve değişikliklerin 3 Ağustos 2020 tarihi itibariyle </w:t>
      </w:r>
      <w:r w:rsidR="00F01176">
        <w:rPr>
          <w:rFonts w:eastAsiaTheme="minorHAnsi"/>
          <w:color w:val="000000"/>
          <w:lang w:eastAsia="en-US"/>
        </w:rPr>
        <w:t>yürürlüğe gireceği</w:t>
      </w:r>
      <w:r w:rsidR="00A27C2E">
        <w:rPr>
          <w:rFonts w:eastAsiaTheme="minorHAnsi"/>
          <w:color w:val="000000"/>
          <w:lang w:eastAsia="en-US"/>
        </w:rPr>
        <w:t>nin</w:t>
      </w:r>
      <w:r w:rsidR="00F01176">
        <w:rPr>
          <w:rFonts w:eastAsiaTheme="minorHAnsi"/>
          <w:color w:val="000000"/>
          <w:lang w:eastAsia="en-US"/>
        </w:rPr>
        <w:t xml:space="preserve"> bildirildiği</w:t>
      </w:r>
      <w:r>
        <w:rPr>
          <w:rFonts w:eastAsiaTheme="minorHAnsi"/>
          <w:color w:val="000000"/>
          <w:lang w:eastAsia="en-US"/>
        </w:rPr>
        <w:t xml:space="preserve">, </w:t>
      </w:r>
    </w:p>
    <w:p w:rsidR="00A27C2E" w:rsidRDefault="00A27C2E" w:rsidP="00F01176">
      <w:pPr>
        <w:autoSpaceDE w:val="0"/>
        <w:autoSpaceDN w:val="0"/>
        <w:adjustRightInd w:val="0"/>
        <w:ind w:firstLine="851"/>
        <w:jc w:val="both"/>
        <w:rPr>
          <w:rFonts w:eastAsiaTheme="minorHAnsi"/>
          <w:color w:val="000000"/>
          <w:lang w:eastAsia="en-US"/>
        </w:rPr>
      </w:pPr>
    </w:p>
    <w:p w:rsidR="00A27C2E" w:rsidRDefault="00A27C2E" w:rsidP="00F01176">
      <w:pPr>
        <w:autoSpaceDE w:val="0"/>
        <w:autoSpaceDN w:val="0"/>
        <w:adjustRightInd w:val="0"/>
        <w:ind w:firstLine="851"/>
        <w:jc w:val="both"/>
        <w:rPr>
          <w:rFonts w:eastAsiaTheme="minorHAnsi"/>
          <w:color w:val="000000"/>
          <w:lang w:eastAsia="en-US"/>
        </w:rPr>
      </w:pPr>
      <w:r>
        <w:rPr>
          <w:rFonts w:eastAsiaTheme="minorHAnsi"/>
          <w:color w:val="000000"/>
          <w:lang w:eastAsia="en-US"/>
        </w:rPr>
        <w:t xml:space="preserve">Ülkemizin de </w:t>
      </w:r>
      <w:proofErr w:type="gramStart"/>
      <w:r>
        <w:rPr>
          <w:rFonts w:eastAsiaTheme="minorHAnsi"/>
          <w:color w:val="000000"/>
          <w:lang w:eastAsia="en-US"/>
        </w:rPr>
        <w:t>dahil</w:t>
      </w:r>
      <w:proofErr w:type="gramEnd"/>
      <w:r>
        <w:rPr>
          <w:rFonts w:eastAsiaTheme="minorHAnsi"/>
          <w:color w:val="000000"/>
          <w:lang w:eastAsia="en-US"/>
        </w:rPr>
        <w:t xml:space="preserve"> olduğu yüksek riskli ülkelerden yapılan tedbirlere tabi bitki türlerinin tam listesi ile ithalat öncesinde yapılması istenen işlemler, bu türlerin ve doku kültürlerinin ithalatı sırasında bitki sağlığı sertifikasında belirtilmesi talep edilen şerhlerin, </w:t>
      </w:r>
      <w:hyperlink r:id="rId6" w:anchor="the-arrangements" w:history="1">
        <w:r>
          <w:rPr>
            <w:rStyle w:val="Kpr"/>
          </w:rPr>
          <w:t>https://www.agriculture.gov.au/import/goods/plant-products/how-to-import-plants/xylella/notification-amended-emergency-quarantine-measures#the-arrangements</w:t>
        </w:r>
      </w:hyperlink>
      <w:r>
        <w:t xml:space="preserve"> adresinde açıklandığı,</w:t>
      </w:r>
    </w:p>
    <w:p w:rsidR="00A27C2E" w:rsidRDefault="00A27C2E" w:rsidP="00F01176">
      <w:pPr>
        <w:autoSpaceDE w:val="0"/>
        <w:autoSpaceDN w:val="0"/>
        <w:adjustRightInd w:val="0"/>
        <w:ind w:firstLine="851"/>
        <w:jc w:val="both"/>
        <w:rPr>
          <w:rFonts w:eastAsiaTheme="minorHAnsi"/>
          <w:color w:val="000000"/>
          <w:lang w:eastAsia="en-US"/>
        </w:rPr>
      </w:pPr>
    </w:p>
    <w:p w:rsidR="00A96A2E" w:rsidRDefault="00A27C2E" w:rsidP="00F01176">
      <w:pPr>
        <w:autoSpaceDE w:val="0"/>
        <w:autoSpaceDN w:val="0"/>
        <w:adjustRightInd w:val="0"/>
        <w:ind w:firstLine="851"/>
        <w:jc w:val="both"/>
        <w:rPr>
          <w:rFonts w:eastAsiaTheme="minorHAnsi"/>
          <w:color w:val="000000"/>
          <w:lang w:eastAsia="en-US"/>
        </w:rPr>
      </w:pPr>
      <w:r w:rsidRPr="004931AE">
        <w:rPr>
          <w:rFonts w:eastAsiaTheme="minorHAnsi"/>
          <w:color w:val="000000"/>
          <w:lang w:eastAsia="en-US"/>
        </w:rPr>
        <w:t xml:space="preserve">3 Ağustos 2020 </w:t>
      </w:r>
      <w:r w:rsidR="00A96A2E" w:rsidRPr="004931AE">
        <w:rPr>
          <w:rFonts w:eastAsiaTheme="minorHAnsi"/>
          <w:color w:val="000000"/>
          <w:lang w:eastAsia="en-US"/>
        </w:rPr>
        <w:t xml:space="preserve">öncesinde sevkiyatı yapılan ürünlerin </w:t>
      </w:r>
      <w:r w:rsidR="00780700" w:rsidRPr="004931AE">
        <w:rPr>
          <w:rFonts w:eastAsiaTheme="minorHAnsi"/>
          <w:color w:val="000000"/>
          <w:lang w:eastAsia="en-US"/>
        </w:rPr>
        <w:t>hâlihazırda</w:t>
      </w:r>
      <w:r w:rsidR="00A96A2E" w:rsidRPr="004931AE">
        <w:rPr>
          <w:rFonts w:eastAsiaTheme="minorHAnsi"/>
          <w:color w:val="000000"/>
          <w:lang w:eastAsia="en-US"/>
        </w:rPr>
        <w:t xml:space="preserve"> geçerli olan koşullar çerçevesinde ithalatın</w:t>
      </w:r>
      <w:r>
        <w:rPr>
          <w:rFonts w:eastAsiaTheme="minorHAnsi"/>
          <w:color w:val="000000"/>
          <w:lang w:eastAsia="en-US"/>
        </w:rPr>
        <w:t xml:space="preserve">ın yapılacağı, bununla birlikte, </w:t>
      </w:r>
      <w:r w:rsidR="00A96A2E" w:rsidRPr="004931AE">
        <w:rPr>
          <w:rFonts w:eastAsiaTheme="minorHAnsi"/>
          <w:color w:val="000000"/>
          <w:lang w:eastAsia="en-US"/>
        </w:rPr>
        <w:t>3 Ağustos 2020 tarihi ve sonrasında sevkiyatı yapılan ürünlerin ithalatında yukarıda belirtilen değişikliklere</w:t>
      </w:r>
      <w:r w:rsidR="00A96A2E">
        <w:rPr>
          <w:rFonts w:eastAsiaTheme="minorHAnsi"/>
          <w:color w:val="000000"/>
          <w:lang w:eastAsia="en-US"/>
        </w:rPr>
        <w:t xml:space="preserve"> </w:t>
      </w:r>
      <w:r w:rsidR="00A96A2E" w:rsidRPr="004931AE">
        <w:rPr>
          <w:rFonts w:eastAsiaTheme="minorHAnsi"/>
          <w:color w:val="000000"/>
          <w:lang w:eastAsia="en-US"/>
        </w:rPr>
        <w:t>göre</w:t>
      </w:r>
      <w:r w:rsidR="00A96A2E">
        <w:rPr>
          <w:rFonts w:eastAsiaTheme="minorHAnsi"/>
          <w:color w:val="000000"/>
          <w:lang w:eastAsia="en-US"/>
        </w:rPr>
        <w:t xml:space="preserve"> </w:t>
      </w:r>
      <w:r w:rsidR="00A96A2E" w:rsidRPr="004931AE">
        <w:rPr>
          <w:rFonts w:eastAsiaTheme="minorHAnsi"/>
          <w:color w:val="000000"/>
          <w:lang w:eastAsia="en-US"/>
        </w:rPr>
        <w:t>işlem</w:t>
      </w:r>
      <w:r w:rsidR="00A96A2E">
        <w:rPr>
          <w:rFonts w:eastAsiaTheme="minorHAnsi"/>
          <w:color w:val="000000"/>
          <w:lang w:eastAsia="en-US"/>
        </w:rPr>
        <w:t xml:space="preserve"> </w:t>
      </w:r>
      <w:r w:rsidR="00A96A2E" w:rsidRPr="004931AE">
        <w:rPr>
          <w:rFonts w:eastAsiaTheme="minorHAnsi"/>
          <w:color w:val="000000"/>
          <w:lang w:eastAsia="en-US"/>
        </w:rPr>
        <w:t>tesis</w:t>
      </w:r>
      <w:r w:rsidR="00A96A2E">
        <w:rPr>
          <w:rFonts w:eastAsiaTheme="minorHAnsi"/>
          <w:color w:val="000000"/>
          <w:lang w:eastAsia="en-US"/>
        </w:rPr>
        <w:t xml:space="preserve"> </w:t>
      </w:r>
      <w:r w:rsidR="00A96A2E" w:rsidRPr="004931AE">
        <w:rPr>
          <w:rFonts w:eastAsiaTheme="minorHAnsi"/>
          <w:color w:val="000000"/>
          <w:lang w:eastAsia="en-US"/>
        </w:rPr>
        <w:t>edileceği</w:t>
      </w:r>
      <w:r w:rsidR="00F01176">
        <w:rPr>
          <w:rFonts w:eastAsiaTheme="minorHAnsi"/>
          <w:color w:val="000000"/>
          <w:lang w:eastAsia="en-US"/>
        </w:rPr>
        <w:t xml:space="preserve"> belirtilmektedir.</w:t>
      </w:r>
    </w:p>
    <w:p w:rsidR="00F01176" w:rsidRDefault="00F01176" w:rsidP="00F01176">
      <w:pPr>
        <w:autoSpaceDE w:val="0"/>
        <w:autoSpaceDN w:val="0"/>
        <w:adjustRightInd w:val="0"/>
        <w:ind w:firstLine="851"/>
        <w:jc w:val="both"/>
        <w:rPr>
          <w:rFonts w:eastAsiaTheme="minorHAnsi"/>
          <w:color w:val="000000"/>
          <w:lang w:eastAsia="en-US"/>
        </w:rPr>
      </w:pPr>
    </w:p>
    <w:p w:rsidR="00F01176" w:rsidRDefault="00A27C2E" w:rsidP="00F01176">
      <w:pPr>
        <w:autoSpaceDE w:val="0"/>
        <w:autoSpaceDN w:val="0"/>
        <w:adjustRightInd w:val="0"/>
        <w:ind w:firstLine="851"/>
        <w:jc w:val="both"/>
        <w:rPr>
          <w:rFonts w:eastAsiaTheme="minorHAnsi"/>
          <w:color w:val="000000"/>
          <w:lang w:eastAsia="en-US"/>
        </w:rPr>
      </w:pPr>
      <w:r>
        <w:rPr>
          <w:rFonts w:eastAsiaTheme="minorHAnsi"/>
          <w:color w:val="000000"/>
          <w:lang w:eastAsia="en-US"/>
        </w:rPr>
        <w:t>Söz konusu</w:t>
      </w:r>
      <w:r w:rsidR="00F01176">
        <w:rPr>
          <w:rFonts w:eastAsiaTheme="minorHAnsi"/>
          <w:color w:val="000000"/>
          <w:lang w:eastAsia="en-US"/>
        </w:rPr>
        <w:t xml:space="preserve"> yazıda </w:t>
      </w:r>
      <w:r>
        <w:rPr>
          <w:rFonts w:eastAsiaTheme="minorHAnsi"/>
          <w:color w:val="000000"/>
          <w:lang w:eastAsia="en-US"/>
        </w:rPr>
        <w:t>ayrıca</w:t>
      </w:r>
      <w:r w:rsidR="00F01176">
        <w:rPr>
          <w:rFonts w:eastAsiaTheme="minorHAnsi"/>
          <w:color w:val="000000"/>
          <w:lang w:eastAsia="en-US"/>
        </w:rPr>
        <w:t>,</w:t>
      </w:r>
      <w:r>
        <w:rPr>
          <w:rFonts w:eastAsiaTheme="minorHAnsi"/>
          <w:color w:val="000000"/>
          <w:lang w:eastAsia="en-US"/>
        </w:rPr>
        <w:t xml:space="preserve"> </w:t>
      </w:r>
      <w:r w:rsidR="00F01176">
        <w:t xml:space="preserve">konuya ilişkin duyuruya </w:t>
      </w:r>
      <w:hyperlink r:id="rId7" w:history="1">
        <w:r>
          <w:rPr>
            <w:rStyle w:val="Kpr"/>
          </w:rPr>
          <w:t>https://bicon.agriculture.gov.au/BiconWeb4.0/ViewElement/Element/Alert?elementPk=1350434</w:t>
        </w:r>
      </w:hyperlink>
      <w:r>
        <w:t xml:space="preserve"> adresinden ulaşılabildiği ifade edilmektedir. </w:t>
      </w:r>
    </w:p>
    <w:p w:rsidR="00A96A2E" w:rsidRDefault="00A96A2E" w:rsidP="00A96A2E">
      <w:pPr>
        <w:autoSpaceDE w:val="0"/>
        <w:autoSpaceDN w:val="0"/>
        <w:adjustRightInd w:val="0"/>
        <w:ind w:firstLine="851"/>
        <w:jc w:val="both"/>
        <w:rPr>
          <w:rFonts w:eastAsiaTheme="minorHAnsi"/>
          <w:color w:val="000000"/>
          <w:lang w:eastAsia="en-US"/>
        </w:rPr>
      </w:pPr>
    </w:p>
    <w:p w:rsidR="00A96A2E" w:rsidRPr="004931AE" w:rsidRDefault="00A96A2E" w:rsidP="00A96A2E">
      <w:pPr>
        <w:autoSpaceDE w:val="0"/>
        <w:autoSpaceDN w:val="0"/>
        <w:adjustRightInd w:val="0"/>
        <w:ind w:firstLine="851"/>
        <w:jc w:val="both"/>
        <w:rPr>
          <w:rFonts w:eastAsiaTheme="minorHAnsi"/>
          <w:color w:val="000000"/>
          <w:lang w:eastAsia="en-US"/>
        </w:rPr>
      </w:pPr>
      <w:r>
        <w:rPr>
          <w:rFonts w:eastAsiaTheme="minorHAnsi"/>
          <w:color w:val="000000"/>
          <w:lang w:eastAsia="en-US"/>
        </w:rPr>
        <w:t>B</w:t>
      </w:r>
      <w:r w:rsidRPr="004931AE">
        <w:rPr>
          <w:rFonts w:eastAsiaTheme="minorHAnsi"/>
          <w:color w:val="000000"/>
          <w:lang w:eastAsia="en-US"/>
        </w:rPr>
        <w:t>ilgilerinize sunarız.</w:t>
      </w:r>
    </w:p>
    <w:p w:rsidR="00A96A2E" w:rsidRPr="004931AE" w:rsidRDefault="00A96A2E" w:rsidP="00A96A2E">
      <w:pPr>
        <w:autoSpaceDE w:val="0"/>
        <w:autoSpaceDN w:val="0"/>
        <w:adjustRightInd w:val="0"/>
        <w:ind w:firstLine="5670"/>
        <w:jc w:val="center"/>
        <w:rPr>
          <w:i/>
          <w:iCs/>
          <w:color w:val="000000"/>
        </w:rPr>
      </w:pPr>
      <w:proofErr w:type="gramStart"/>
      <w:r w:rsidRPr="004931AE">
        <w:rPr>
          <w:i/>
          <w:iCs/>
          <w:color w:val="000000"/>
        </w:rPr>
        <w:t>e</w:t>
      </w:r>
      <w:proofErr w:type="gramEnd"/>
      <w:r w:rsidRPr="004931AE">
        <w:rPr>
          <w:i/>
          <w:iCs/>
          <w:color w:val="000000"/>
        </w:rPr>
        <w:t>-imzalıdır</w:t>
      </w:r>
    </w:p>
    <w:p w:rsidR="00A96A2E" w:rsidRPr="004931AE" w:rsidRDefault="00A96A2E" w:rsidP="00A96A2E">
      <w:pPr>
        <w:autoSpaceDE w:val="0"/>
        <w:autoSpaceDN w:val="0"/>
        <w:adjustRightInd w:val="0"/>
        <w:ind w:firstLine="5670"/>
        <w:jc w:val="center"/>
        <w:rPr>
          <w:b/>
          <w:bCs/>
          <w:color w:val="000000"/>
        </w:rPr>
      </w:pPr>
      <w:r w:rsidRPr="004931AE">
        <w:rPr>
          <w:b/>
          <w:bCs/>
          <w:color w:val="000000"/>
        </w:rPr>
        <w:t>Sertaç Ş. TORAMANOĞLU</w:t>
      </w:r>
    </w:p>
    <w:p w:rsidR="00A96A2E" w:rsidRPr="004931AE" w:rsidRDefault="00A96A2E" w:rsidP="00A96A2E">
      <w:pPr>
        <w:autoSpaceDE w:val="0"/>
        <w:autoSpaceDN w:val="0"/>
        <w:adjustRightInd w:val="0"/>
        <w:ind w:firstLine="5670"/>
        <w:jc w:val="center"/>
        <w:rPr>
          <w:b/>
          <w:bCs/>
          <w:color w:val="000000"/>
        </w:rPr>
      </w:pPr>
      <w:r w:rsidRPr="004931AE">
        <w:rPr>
          <w:b/>
          <w:bCs/>
          <w:color w:val="000000"/>
        </w:rPr>
        <w:t>Genel Sekreter a.</w:t>
      </w:r>
    </w:p>
    <w:p w:rsidR="00A96A2E" w:rsidRDefault="00A96A2E" w:rsidP="00A96A2E">
      <w:pPr>
        <w:ind w:firstLine="5670"/>
        <w:jc w:val="center"/>
        <w:rPr>
          <w:rFonts w:eastAsiaTheme="minorHAnsi"/>
          <w:lang w:eastAsia="en-US"/>
        </w:rPr>
      </w:pPr>
      <w:r w:rsidRPr="004931AE">
        <w:rPr>
          <w:b/>
          <w:bCs/>
          <w:color w:val="000000"/>
        </w:rPr>
        <w:t>Şube Müdürü</w:t>
      </w:r>
      <w:r w:rsidRPr="004931AE">
        <w:rPr>
          <w:rFonts w:eastAsiaTheme="minorHAnsi"/>
          <w:lang w:eastAsia="en-US"/>
        </w:rPr>
        <w:t xml:space="preserve"> </w:t>
      </w:r>
    </w:p>
    <w:p w:rsidR="00A96A2E" w:rsidRDefault="006131EF" w:rsidP="00A96A2E">
      <w:pPr>
        <w:rPr>
          <w:rFonts w:eastAsiaTheme="minorHAnsi"/>
          <w:lang w:eastAsia="en-US"/>
        </w:rPr>
      </w:pPr>
      <w:r>
        <w:rPr>
          <w:rFonts w:eastAsiaTheme="minorHAnsi"/>
          <w:b/>
          <w:lang w:eastAsia="en-US"/>
        </w:rPr>
        <w:t>E</w:t>
      </w:r>
      <w:r w:rsidR="00A96A2E" w:rsidRPr="004931AE">
        <w:rPr>
          <w:rFonts w:eastAsiaTheme="minorHAnsi"/>
          <w:b/>
          <w:lang w:eastAsia="en-US"/>
        </w:rPr>
        <w:t>k:</w:t>
      </w:r>
      <w:r w:rsidR="00A96A2E" w:rsidRPr="004931AE">
        <w:rPr>
          <w:rFonts w:eastAsiaTheme="minorHAnsi"/>
          <w:lang w:eastAsia="en-US"/>
        </w:rPr>
        <w:t xml:space="preserve"> </w:t>
      </w:r>
      <w:hyperlink r:id="rId8" w:history="1">
        <w:r w:rsidR="00A96A2E" w:rsidRPr="00B84620">
          <w:rPr>
            <w:rStyle w:val="Kpr"/>
            <w:rFonts w:eastAsiaTheme="minorHAnsi"/>
            <w:lang w:eastAsia="en-US"/>
          </w:rPr>
          <w:t>Müşavirlik Yazısı ( 2 sayfa)</w:t>
        </w:r>
      </w:hyperlink>
    </w:p>
    <w:p w:rsidR="00CA0A79" w:rsidRDefault="00A96A2E">
      <w:r>
        <w:rPr>
          <w:rFonts w:eastAsiaTheme="minorHAnsi"/>
          <w:lang w:eastAsia="en-US"/>
        </w:rPr>
        <w:t xml:space="preserve"> </w:t>
      </w:r>
    </w:p>
    <w:sectPr w:rsidR="00CA0A79" w:rsidSect="004365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1A" w:rsidRDefault="0079401A" w:rsidP="00CA0A79">
      <w:r>
        <w:separator/>
      </w:r>
    </w:p>
  </w:endnote>
  <w:endnote w:type="continuationSeparator" w:id="0">
    <w:p w:rsidR="0079401A" w:rsidRDefault="0079401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1A" w:rsidRDefault="0079401A" w:rsidP="00CA0A79">
      <w:r>
        <w:separator/>
      </w:r>
    </w:p>
  </w:footnote>
  <w:footnote w:type="continuationSeparator" w:id="0">
    <w:p w:rsidR="0079401A" w:rsidRDefault="0079401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CA0A79"/>
    <w:rsid w:val="00004B23"/>
    <w:rsid w:val="000232C0"/>
    <w:rsid w:val="0006552F"/>
    <w:rsid w:val="00097373"/>
    <w:rsid w:val="00130616"/>
    <w:rsid w:val="001E2EB1"/>
    <w:rsid w:val="002A2A5D"/>
    <w:rsid w:val="00332F28"/>
    <w:rsid w:val="003B5564"/>
    <w:rsid w:val="0043655A"/>
    <w:rsid w:val="004619D4"/>
    <w:rsid w:val="00463AFB"/>
    <w:rsid w:val="00482DC6"/>
    <w:rsid w:val="004E006D"/>
    <w:rsid w:val="00557EC9"/>
    <w:rsid w:val="005641F2"/>
    <w:rsid w:val="00572595"/>
    <w:rsid w:val="005A52B1"/>
    <w:rsid w:val="006131EF"/>
    <w:rsid w:val="006909EE"/>
    <w:rsid w:val="006B0D6F"/>
    <w:rsid w:val="006B515B"/>
    <w:rsid w:val="006D0263"/>
    <w:rsid w:val="00780700"/>
    <w:rsid w:val="0079401A"/>
    <w:rsid w:val="00800A03"/>
    <w:rsid w:val="00804BB2"/>
    <w:rsid w:val="00890693"/>
    <w:rsid w:val="009D3D9E"/>
    <w:rsid w:val="00A070C6"/>
    <w:rsid w:val="00A27C2E"/>
    <w:rsid w:val="00A53D1F"/>
    <w:rsid w:val="00A950A1"/>
    <w:rsid w:val="00A96A2E"/>
    <w:rsid w:val="00AF16B6"/>
    <w:rsid w:val="00B03FD0"/>
    <w:rsid w:val="00B20F3F"/>
    <w:rsid w:val="00B40C74"/>
    <w:rsid w:val="00B472CF"/>
    <w:rsid w:val="00B84620"/>
    <w:rsid w:val="00BE482E"/>
    <w:rsid w:val="00CA0A79"/>
    <w:rsid w:val="00CE73AF"/>
    <w:rsid w:val="00CF6FC9"/>
    <w:rsid w:val="00D55236"/>
    <w:rsid w:val="00D678DA"/>
    <w:rsid w:val="00DA2F5C"/>
    <w:rsid w:val="00DB2741"/>
    <w:rsid w:val="00DF037D"/>
    <w:rsid w:val="00E2768D"/>
    <w:rsid w:val="00E57DD9"/>
    <w:rsid w:val="00EC610F"/>
    <w:rsid w:val="00EC6822"/>
    <w:rsid w:val="00F01176"/>
    <w:rsid w:val="00FA37A8"/>
    <w:rsid w:val="00FC4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A96A2E"/>
    <w:rPr>
      <w:rFonts w:ascii="Tahoma" w:hAnsi="Tahoma" w:cs="Tahoma"/>
      <w:sz w:val="16"/>
      <w:szCs w:val="16"/>
    </w:rPr>
  </w:style>
  <w:style w:type="character" w:customStyle="1" w:styleId="BalonMetniChar">
    <w:name w:val="Balon Metni Char"/>
    <w:basedOn w:val="VarsaylanParagrafYazTipi"/>
    <w:link w:val="BalonMetni"/>
    <w:uiPriority w:val="99"/>
    <w:semiHidden/>
    <w:rsid w:val="00A96A2E"/>
    <w:rPr>
      <w:rFonts w:ascii="Tahoma" w:eastAsia="Times New Roman" w:hAnsi="Tahoma" w:cs="Tahoma"/>
      <w:sz w:val="16"/>
      <w:szCs w:val="16"/>
      <w:lang w:eastAsia="tr-TR"/>
    </w:rPr>
  </w:style>
  <w:style w:type="paragraph" w:customStyle="1" w:styleId="Default">
    <w:name w:val="Default"/>
    <w:rsid w:val="00A96A2E"/>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6131E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20367ek.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bicon.agriculture.gov.au/BiconWeb4.0/ViewElement/Element/Alert?elementPk=1350434"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www.agriculture.gov.au/import/goods/plant-products/how-to-import-plants/xylella/notification-amended-emergency-quarantine-measure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2054BE"/>
    <w:rsid w:val="002613C2"/>
    <w:rsid w:val="004873C9"/>
    <w:rsid w:val="005203ED"/>
    <w:rsid w:val="006543CB"/>
    <w:rsid w:val="007D7B72"/>
    <w:rsid w:val="009A02D1"/>
    <w:rsid w:val="00A169FE"/>
    <w:rsid w:val="00B3768E"/>
    <w:rsid w:val="00D87865"/>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Avustralya - Bitki İthalatında “Xylella  Fastidiosa” Bakterisi İle Mücadele Tedbirleri</dc:subject>
  <dc:creator>Kubra Aygun</dc:creator>
  <cp:keywords>16/07/2020</cp:keywords>
  <cp:lastModifiedBy>vedat.iyigun</cp:lastModifiedBy>
  <cp:revision>4</cp:revision>
  <dcterms:created xsi:type="dcterms:W3CDTF">2020-07-16T13:35:00Z</dcterms:created>
  <dcterms:modified xsi:type="dcterms:W3CDTF">2020-07-16T13:37:00Z</dcterms:modified>
  <cp:category>2020/926-02465</cp:category>
</cp:coreProperties>
</file>