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4A78CD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12C21">
                  <w:t>2020/653-02075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E65E26">
            <w:pPr>
              <w:jc w:val="center"/>
            </w:pPr>
            <w:bookmarkStart w:id="2" w:name="Tarih"/>
            <w:r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212C21">
                  <w:t>19/06/2020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4A78CD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4A78CD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3D4AB1" w:rsidP="003D4AB1">
                <w:proofErr w:type="spellStart"/>
                <w:r>
                  <w:t>K</w:t>
                </w:r>
                <w:r w:rsidR="00FA4DC9">
                  <w:t>lorat</w:t>
                </w:r>
                <w:proofErr w:type="spellEnd"/>
                <w:r w:rsidR="00FA4DC9">
                  <w:t xml:space="preserve"> Etken </w:t>
                </w:r>
                <w:r>
                  <w:t>Maddesi Maksimum Kalıntı Düzeyi</w:t>
                </w:r>
              </w:p>
            </w:tc>
          </w:sdtContent>
        </w:sdt>
      </w:tr>
    </w:tbl>
    <w:p w:rsidR="004A78CD" w:rsidRPr="00D70B49" w:rsidRDefault="004A78CD" w:rsidP="004A78C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</w:t>
      </w:r>
      <w:r w:rsidRPr="00D70B49">
        <w:rPr>
          <w:b/>
          <w:u w:val="single"/>
        </w:rPr>
        <w:t>-POSTA</w:t>
      </w:r>
    </w:p>
    <w:p w:rsidR="004A78CD" w:rsidRDefault="004A78CD" w:rsidP="004A78CD">
      <w:pPr>
        <w:tabs>
          <w:tab w:val="left" w:pos="851"/>
        </w:tabs>
        <w:jc w:val="center"/>
        <w:rPr>
          <w:b/>
        </w:rPr>
      </w:pPr>
    </w:p>
    <w:p w:rsidR="004A78CD" w:rsidRPr="00D70B49" w:rsidRDefault="004A78CD" w:rsidP="004A78CD">
      <w:pPr>
        <w:tabs>
          <w:tab w:val="left" w:pos="851"/>
        </w:tabs>
        <w:jc w:val="center"/>
        <w:rPr>
          <w:b/>
        </w:rPr>
      </w:pPr>
    </w:p>
    <w:p w:rsidR="004A78CD" w:rsidRPr="00D70B49" w:rsidRDefault="004A78CD" w:rsidP="004A78CD">
      <w:pPr>
        <w:tabs>
          <w:tab w:val="left" w:pos="851"/>
        </w:tabs>
        <w:jc w:val="center"/>
        <w:rPr>
          <w:b/>
        </w:rPr>
      </w:pPr>
      <w:r w:rsidRPr="00D70B49">
        <w:rPr>
          <w:b/>
        </w:rPr>
        <w:t>KARADENİZ İHRACATÇI BİRLİKLERİ ÜYELERİNE SİRKÜLER</w:t>
      </w:r>
    </w:p>
    <w:p w:rsidR="004A78CD" w:rsidRPr="00D70B49" w:rsidRDefault="004A78CD" w:rsidP="004A78CD">
      <w:pPr>
        <w:jc w:val="center"/>
      </w:pPr>
      <w:r w:rsidRPr="00D70B49">
        <w:rPr>
          <w:b/>
          <w:bCs/>
          <w:u w:val="single"/>
        </w:rPr>
        <w:t>2020 / 3</w:t>
      </w:r>
      <w:r>
        <w:rPr>
          <w:b/>
          <w:bCs/>
          <w:u w:val="single"/>
        </w:rPr>
        <w:t>20</w:t>
      </w:r>
    </w:p>
    <w:p w:rsidR="004A78CD" w:rsidRPr="00D70B49" w:rsidRDefault="004A78CD" w:rsidP="004A78CD">
      <w:pPr>
        <w:tabs>
          <w:tab w:val="left" w:pos="851"/>
        </w:tabs>
        <w:ind w:firstLine="851"/>
        <w:jc w:val="both"/>
      </w:pPr>
    </w:p>
    <w:p w:rsidR="004A78CD" w:rsidRPr="00D70B49" w:rsidRDefault="004A78CD" w:rsidP="003D4AB1">
      <w:pPr>
        <w:tabs>
          <w:tab w:val="left" w:pos="851"/>
        </w:tabs>
        <w:ind w:firstLine="850"/>
        <w:jc w:val="both"/>
      </w:pPr>
      <w:r w:rsidRPr="00D70B49">
        <w:t>Sayın üyemiz,</w:t>
      </w:r>
    </w:p>
    <w:p w:rsidR="004A78CD" w:rsidRPr="00D70B49" w:rsidRDefault="004A78CD" w:rsidP="003D4AB1">
      <w:pPr>
        <w:pStyle w:val="Default"/>
        <w:ind w:firstLine="850"/>
        <w:jc w:val="both"/>
      </w:pPr>
    </w:p>
    <w:p w:rsidR="004A78CD" w:rsidRDefault="004A78CD" w:rsidP="003D4AB1">
      <w:pPr>
        <w:autoSpaceDE w:val="0"/>
        <w:autoSpaceDN w:val="0"/>
        <w:adjustRightInd w:val="0"/>
        <w:ind w:firstLine="850"/>
        <w:jc w:val="both"/>
      </w:pPr>
      <w:r>
        <w:t>Ticaret Bakanlığı Uluslararası Anlaşmalar ve</w:t>
      </w:r>
      <w:r w:rsidR="003D4AB1">
        <w:t xml:space="preserve"> Avrupa Birliği Genel Müdürlüğü</w:t>
      </w:r>
      <w:r>
        <w:t>nün bir yazısına atfen Ticaret Ba</w:t>
      </w:r>
      <w:r w:rsidR="00DD0D29">
        <w:t>kanlığı İhracat Genel Müdürlüğü</w:t>
      </w:r>
      <w:r>
        <w:t xml:space="preserve">nden alınan </w:t>
      </w:r>
      <w:proofErr w:type="gramStart"/>
      <w:r>
        <w:rPr>
          <w:rFonts w:eastAsiaTheme="minorHAnsi"/>
          <w:lang w:eastAsia="en-US"/>
        </w:rPr>
        <w:t>12</w:t>
      </w:r>
      <w:r w:rsidRPr="00D70B49">
        <w:rPr>
          <w:rFonts w:eastAsiaTheme="minorHAnsi"/>
          <w:lang w:eastAsia="en-US"/>
        </w:rPr>
        <w:t>/06/2020</w:t>
      </w:r>
      <w:proofErr w:type="gramEnd"/>
      <w:r w:rsidRPr="00D70B49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 xml:space="preserve">54979302 </w:t>
      </w:r>
      <w:r w:rsidRPr="00D70B49">
        <w:rPr>
          <w:rFonts w:eastAsiaTheme="minorHAnsi"/>
          <w:lang w:eastAsia="en-US"/>
        </w:rPr>
        <w:t>sayılı yazıda;</w:t>
      </w:r>
    </w:p>
    <w:p w:rsidR="004A78CD" w:rsidRDefault="004A78CD" w:rsidP="003D4AB1">
      <w:pPr>
        <w:pStyle w:val="Default"/>
        <w:ind w:firstLine="850"/>
        <w:jc w:val="both"/>
      </w:pPr>
    </w:p>
    <w:p w:rsidR="003D4AB1" w:rsidRDefault="004A78CD" w:rsidP="003D4AB1">
      <w:pPr>
        <w:pStyle w:val="Default"/>
        <w:ind w:firstLine="850"/>
        <w:jc w:val="both"/>
        <w:rPr>
          <w:rFonts w:eastAsia="Times New Roman"/>
          <w:color w:val="auto"/>
          <w:lang w:eastAsia="tr-TR"/>
        </w:rPr>
      </w:pPr>
      <w:r>
        <w:t xml:space="preserve"> </w:t>
      </w:r>
      <w:proofErr w:type="gramStart"/>
      <w:r>
        <w:t xml:space="preserve">8 Haziran 2020 tarihli ve L 178 sayılı AB Resmi Gazetesi'nde yayımlanan ve bir </w:t>
      </w:r>
      <w:r w:rsidR="00DD0D29">
        <w:t>nüshası</w:t>
      </w:r>
      <w:r>
        <w:t xml:space="preserve"> ekte iletilen 2020/749/AB sayılı Komisyon Tüzüğü kapsamında 396/2005/AT sayılı Tüzüğün Ek </w:t>
      </w:r>
      <w:proofErr w:type="spellStart"/>
      <w:r>
        <w:t>III'ünde</w:t>
      </w:r>
      <w:proofErr w:type="spellEnd"/>
      <w:r>
        <w:t xml:space="preserve"> yer alan bazı ürünlerdeki veya bunların üzerindeki "</w:t>
      </w:r>
      <w:proofErr w:type="spellStart"/>
      <w:r>
        <w:t>klorat</w:t>
      </w:r>
      <w:proofErr w:type="spellEnd"/>
      <w:r>
        <w:t xml:space="preserve">" etken maddesi için maksimum kalıntı düzeyleri ile ilgili </w:t>
      </w:r>
      <w:r w:rsidR="003D4AB1">
        <w:t>yapılan değişikliğe dair paylaşılan özet aşağıda sunulmaktadır:</w:t>
      </w:r>
      <w:proofErr w:type="gramEnd"/>
    </w:p>
    <w:p w:rsidR="003D4AB1" w:rsidRDefault="003D4AB1" w:rsidP="003D4AB1">
      <w:pPr>
        <w:pStyle w:val="Default"/>
        <w:ind w:firstLine="850"/>
        <w:jc w:val="both"/>
        <w:rPr>
          <w:rFonts w:eastAsia="Times New Roman"/>
          <w:color w:val="auto"/>
          <w:lang w:eastAsia="tr-TR"/>
        </w:rPr>
      </w:pPr>
    </w:p>
    <w:p w:rsidR="004A78CD" w:rsidRPr="003D4AB1" w:rsidRDefault="004A78CD" w:rsidP="003D4AB1">
      <w:pPr>
        <w:pStyle w:val="Default"/>
        <w:ind w:firstLine="850"/>
        <w:jc w:val="both"/>
        <w:rPr>
          <w:i/>
        </w:rPr>
      </w:pPr>
      <w:r w:rsidRPr="003D4AB1">
        <w:rPr>
          <w:i/>
        </w:rPr>
        <w:t xml:space="preserve">- Bitki koruma ürünlerinin pazara sürülmesine ilişkin 91/414/AET sayılı Konsey Direktifinin I sayılı Ekine </w:t>
      </w:r>
      <w:proofErr w:type="spellStart"/>
      <w:r w:rsidRPr="003D4AB1">
        <w:rPr>
          <w:i/>
        </w:rPr>
        <w:t>kloratın</w:t>
      </w:r>
      <w:proofErr w:type="spellEnd"/>
      <w:r w:rsidRPr="003D4AB1">
        <w:rPr>
          <w:i/>
        </w:rPr>
        <w:t xml:space="preserve"> </w:t>
      </w:r>
      <w:proofErr w:type="gramStart"/>
      <w:r w:rsidRPr="003D4AB1">
        <w:rPr>
          <w:i/>
        </w:rPr>
        <w:t>dahil</w:t>
      </w:r>
      <w:proofErr w:type="gramEnd"/>
      <w:r w:rsidRPr="003D4AB1">
        <w:rPr>
          <w:i/>
        </w:rPr>
        <w:t xml:space="preserve"> edilmemesi kararının ardından 2008/865/AT sayılı Komisyon Kararı ile </w:t>
      </w:r>
      <w:proofErr w:type="spellStart"/>
      <w:r w:rsidRPr="003D4AB1">
        <w:rPr>
          <w:i/>
        </w:rPr>
        <w:t>klorat</w:t>
      </w:r>
      <w:proofErr w:type="spellEnd"/>
      <w:r w:rsidRPr="003D4AB1">
        <w:rPr>
          <w:i/>
        </w:rPr>
        <w:t xml:space="preserve"> içeren bitki koruma ürünleri için tüm yetkilerin iptal edildiği,</w:t>
      </w:r>
    </w:p>
    <w:p w:rsidR="003D4AB1" w:rsidRPr="003D4AB1" w:rsidRDefault="003D4AB1" w:rsidP="003D4AB1">
      <w:pPr>
        <w:pStyle w:val="Default"/>
        <w:ind w:firstLine="850"/>
        <w:jc w:val="both"/>
        <w:rPr>
          <w:i/>
        </w:rPr>
      </w:pPr>
    </w:p>
    <w:p w:rsidR="004A78CD" w:rsidRPr="003D4AB1" w:rsidRDefault="004A78CD" w:rsidP="003D4AB1">
      <w:pPr>
        <w:pStyle w:val="NormalWeb"/>
        <w:spacing w:before="0" w:beforeAutospacing="0" w:after="0" w:afterAutospacing="0"/>
        <w:ind w:firstLine="850"/>
        <w:jc w:val="both"/>
        <w:rPr>
          <w:i/>
        </w:rPr>
      </w:pPr>
      <w:r w:rsidRPr="003D4AB1">
        <w:rPr>
          <w:i/>
        </w:rPr>
        <w:t xml:space="preserve">- </w:t>
      </w:r>
      <w:proofErr w:type="spellStart"/>
      <w:r w:rsidRPr="003D4AB1">
        <w:rPr>
          <w:i/>
        </w:rPr>
        <w:t>Klorat</w:t>
      </w:r>
      <w:proofErr w:type="spellEnd"/>
      <w:r w:rsidRPr="003D4AB1">
        <w:rPr>
          <w:i/>
        </w:rPr>
        <w:t xml:space="preserve"> için belirli bir maksimum kalıntı seviyesi (</w:t>
      </w:r>
      <w:proofErr w:type="spellStart"/>
      <w:r w:rsidRPr="003D4AB1">
        <w:rPr>
          <w:i/>
        </w:rPr>
        <w:t>maximum</w:t>
      </w:r>
      <w:proofErr w:type="spellEnd"/>
      <w:r w:rsidRPr="003D4AB1">
        <w:rPr>
          <w:i/>
        </w:rPr>
        <w:t xml:space="preserve"> </w:t>
      </w:r>
      <w:proofErr w:type="spellStart"/>
      <w:r w:rsidRPr="003D4AB1">
        <w:rPr>
          <w:i/>
        </w:rPr>
        <w:t>residue</w:t>
      </w:r>
      <w:proofErr w:type="spellEnd"/>
      <w:r w:rsidRPr="003D4AB1">
        <w:rPr>
          <w:i/>
        </w:rPr>
        <w:t xml:space="preserve"> limit-MRL) belirlenmemesi sebebiyle </w:t>
      </w:r>
      <w:proofErr w:type="gramStart"/>
      <w:r w:rsidRPr="003D4AB1">
        <w:rPr>
          <w:i/>
        </w:rPr>
        <w:t>halihazırda</w:t>
      </w:r>
      <w:proofErr w:type="gramEnd"/>
      <w:r w:rsidRPr="003D4AB1">
        <w:rPr>
          <w:i/>
        </w:rPr>
        <w:t xml:space="preserve"> 396/2005/AT sayılı Tüzüğün Ek </w:t>
      </w:r>
      <w:proofErr w:type="spellStart"/>
      <w:r w:rsidRPr="003D4AB1">
        <w:rPr>
          <w:i/>
        </w:rPr>
        <w:t>I'inde</w:t>
      </w:r>
      <w:proofErr w:type="spellEnd"/>
      <w:r w:rsidRPr="003D4AB1">
        <w:rPr>
          <w:i/>
        </w:rPr>
        <w:t xml:space="preserve"> yer alan tüm gıda ve yemler için 0,01 mg/kg varsayılan (</w:t>
      </w:r>
      <w:proofErr w:type="spellStart"/>
      <w:r w:rsidRPr="003D4AB1">
        <w:rPr>
          <w:i/>
        </w:rPr>
        <w:t>default</w:t>
      </w:r>
      <w:proofErr w:type="spellEnd"/>
      <w:r w:rsidRPr="003D4AB1">
        <w:rPr>
          <w:i/>
        </w:rPr>
        <w:t xml:space="preserve">) </w:t>
      </w:r>
      <w:proofErr w:type="spellStart"/>
      <w:r w:rsidRPr="003D4AB1">
        <w:rPr>
          <w:i/>
        </w:rPr>
        <w:t>MRL'in</w:t>
      </w:r>
      <w:proofErr w:type="spellEnd"/>
      <w:r w:rsidRPr="003D4AB1">
        <w:rPr>
          <w:i/>
        </w:rPr>
        <w:t xml:space="preserve"> geçerli olduğu,</w:t>
      </w:r>
    </w:p>
    <w:p w:rsidR="003D4AB1" w:rsidRPr="003D4AB1" w:rsidRDefault="003D4AB1" w:rsidP="003D4AB1">
      <w:pPr>
        <w:pStyle w:val="NormalWeb"/>
        <w:spacing w:before="0" w:beforeAutospacing="0" w:after="0" w:afterAutospacing="0"/>
        <w:ind w:firstLine="850"/>
        <w:jc w:val="both"/>
        <w:rPr>
          <w:i/>
        </w:rPr>
      </w:pPr>
    </w:p>
    <w:p w:rsidR="004A78CD" w:rsidRPr="003D4AB1" w:rsidRDefault="004A78CD" w:rsidP="003D4AB1">
      <w:pPr>
        <w:pStyle w:val="NormalWeb"/>
        <w:spacing w:before="0" w:beforeAutospacing="0" w:after="0" w:afterAutospacing="0"/>
        <w:ind w:firstLine="850"/>
        <w:jc w:val="both"/>
        <w:rPr>
          <w:i/>
        </w:rPr>
      </w:pPr>
      <w:r w:rsidRPr="003D4AB1">
        <w:rPr>
          <w:i/>
        </w:rPr>
        <w:t xml:space="preserve">- </w:t>
      </w:r>
      <w:proofErr w:type="spellStart"/>
      <w:r w:rsidRPr="003D4AB1">
        <w:rPr>
          <w:i/>
        </w:rPr>
        <w:t>Kloratın</w:t>
      </w:r>
      <w:proofErr w:type="spellEnd"/>
      <w:r w:rsidRPr="003D4AB1">
        <w:rPr>
          <w:i/>
        </w:rPr>
        <w:t xml:space="preserve">, bitki koruma ürünlerinde eski kullanımının yanı sıra gıda ve içme suyu işlemede klor dezenfektanlarının kullanılmasından kaynaklanan yan ürün olduğu ve bu tür kullanımlar neticesinde gıdalarda tespit edilebilir </w:t>
      </w:r>
      <w:proofErr w:type="spellStart"/>
      <w:r w:rsidRPr="003D4AB1">
        <w:rPr>
          <w:i/>
        </w:rPr>
        <w:t>klorat</w:t>
      </w:r>
      <w:proofErr w:type="spellEnd"/>
      <w:r w:rsidRPr="003D4AB1">
        <w:rPr>
          <w:i/>
        </w:rPr>
        <w:t xml:space="preserve"> kalıntılarının mevcut olabildiği,</w:t>
      </w:r>
    </w:p>
    <w:p w:rsidR="003D4AB1" w:rsidRPr="003D4AB1" w:rsidRDefault="003D4AB1" w:rsidP="003D4AB1">
      <w:pPr>
        <w:pStyle w:val="NormalWeb"/>
        <w:spacing w:before="0" w:beforeAutospacing="0" w:after="0" w:afterAutospacing="0"/>
        <w:ind w:firstLine="850"/>
        <w:jc w:val="both"/>
        <w:rPr>
          <w:i/>
        </w:rPr>
      </w:pPr>
    </w:p>
    <w:p w:rsidR="004A78CD" w:rsidRPr="003D4AB1" w:rsidRDefault="004A78CD" w:rsidP="003D4AB1">
      <w:pPr>
        <w:pStyle w:val="NormalWeb"/>
        <w:spacing w:before="0" w:beforeAutospacing="0" w:after="0" w:afterAutospacing="0"/>
        <w:ind w:firstLine="850"/>
        <w:jc w:val="both"/>
        <w:rPr>
          <w:i/>
        </w:rPr>
      </w:pPr>
      <w:proofErr w:type="gramStart"/>
      <w:r w:rsidRPr="003D4AB1">
        <w:rPr>
          <w:i/>
        </w:rPr>
        <w:t>- Avrupa Gıda Güvenliği Otoritesi'nin (</w:t>
      </w:r>
      <w:proofErr w:type="spellStart"/>
      <w:r w:rsidRPr="003D4AB1">
        <w:rPr>
          <w:i/>
        </w:rPr>
        <w:t>European</w:t>
      </w:r>
      <w:proofErr w:type="spellEnd"/>
      <w:r w:rsidRPr="003D4AB1">
        <w:rPr>
          <w:i/>
        </w:rPr>
        <w:t xml:space="preserve"> </w:t>
      </w:r>
      <w:proofErr w:type="spellStart"/>
      <w:r w:rsidRPr="003D4AB1">
        <w:rPr>
          <w:i/>
        </w:rPr>
        <w:t>Food</w:t>
      </w:r>
      <w:proofErr w:type="spellEnd"/>
      <w:r w:rsidRPr="003D4AB1">
        <w:rPr>
          <w:i/>
        </w:rPr>
        <w:t xml:space="preserve"> </w:t>
      </w:r>
      <w:proofErr w:type="spellStart"/>
      <w:r w:rsidRPr="003D4AB1">
        <w:rPr>
          <w:i/>
        </w:rPr>
        <w:t>Safety</w:t>
      </w:r>
      <w:proofErr w:type="spellEnd"/>
      <w:r w:rsidRPr="003D4AB1">
        <w:rPr>
          <w:i/>
        </w:rPr>
        <w:t xml:space="preserve"> </w:t>
      </w:r>
      <w:proofErr w:type="spellStart"/>
      <w:r w:rsidRPr="003D4AB1">
        <w:rPr>
          <w:i/>
        </w:rPr>
        <w:t>Authority</w:t>
      </w:r>
      <w:proofErr w:type="spellEnd"/>
      <w:r w:rsidRPr="003D4AB1">
        <w:rPr>
          <w:i/>
        </w:rPr>
        <w:t xml:space="preserve">-EFSA) 2014-2018 yılları arasında gıda ve içme suyunda </w:t>
      </w:r>
      <w:proofErr w:type="spellStart"/>
      <w:r w:rsidRPr="003D4AB1">
        <w:rPr>
          <w:i/>
        </w:rPr>
        <w:t>klorat</w:t>
      </w:r>
      <w:proofErr w:type="spellEnd"/>
      <w:r w:rsidRPr="003D4AB1">
        <w:rPr>
          <w:i/>
        </w:rPr>
        <w:t xml:space="preserve"> kalıntılarının varlığını araştırmak için veri topladığı, bu veriler çerçevesinde, </w:t>
      </w:r>
      <w:proofErr w:type="spellStart"/>
      <w:r w:rsidRPr="003D4AB1">
        <w:rPr>
          <w:i/>
        </w:rPr>
        <w:t>klorat</w:t>
      </w:r>
      <w:proofErr w:type="spellEnd"/>
      <w:r w:rsidRPr="003D4AB1">
        <w:rPr>
          <w:i/>
        </w:rPr>
        <w:t xml:space="preserve"> kalıntılarının sık </w:t>
      </w:r>
      <w:proofErr w:type="spellStart"/>
      <w:r w:rsidRPr="003D4AB1">
        <w:rPr>
          <w:i/>
        </w:rPr>
        <w:t>sık</w:t>
      </w:r>
      <w:proofErr w:type="spellEnd"/>
      <w:r w:rsidRPr="003D4AB1">
        <w:rPr>
          <w:i/>
        </w:rPr>
        <w:t xml:space="preserve"> 0,01 mg/</w:t>
      </w:r>
      <w:proofErr w:type="spellStart"/>
      <w:r w:rsidRPr="003D4AB1">
        <w:rPr>
          <w:i/>
        </w:rPr>
        <w:t>kg'lık</w:t>
      </w:r>
      <w:proofErr w:type="spellEnd"/>
      <w:r w:rsidRPr="003D4AB1">
        <w:rPr>
          <w:i/>
        </w:rPr>
        <w:t xml:space="preserve"> varsayılan </w:t>
      </w:r>
      <w:proofErr w:type="spellStart"/>
      <w:r w:rsidRPr="003D4AB1">
        <w:rPr>
          <w:i/>
        </w:rPr>
        <w:t>MRL'yi</w:t>
      </w:r>
      <w:proofErr w:type="spellEnd"/>
      <w:r w:rsidRPr="003D4AB1">
        <w:rPr>
          <w:i/>
        </w:rPr>
        <w:t xml:space="preserve"> aşan seviyelerde mevcut olduğunun, seviyelerin kaynağa ve ürüne bağlı olarak değiştiğinin tespit edildiği; bu bulgulardan, doğru uygulama yapılsa bile, şu anda 0,01 mg/</w:t>
      </w:r>
      <w:proofErr w:type="spellStart"/>
      <w:r w:rsidRPr="003D4AB1">
        <w:rPr>
          <w:i/>
        </w:rPr>
        <w:t>kg'lık</w:t>
      </w:r>
      <w:proofErr w:type="spellEnd"/>
      <w:r w:rsidRPr="003D4AB1">
        <w:rPr>
          <w:i/>
        </w:rPr>
        <w:t xml:space="preserve"> mevcut </w:t>
      </w:r>
      <w:proofErr w:type="spellStart"/>
      <w:r w:rsidRPr="003D4AB1">
        <w:rPr>
          <w:i/>
        </w:rPr>
        <w:t>MRL'ye</w:t>
      </w:r>
      <w:proofErr w:type="spellEnd"/>
      <w:r w:rsidRPr="003D4AB1">
        <w:rPr>
          <w:i/>
        </w:rPr>
        <w:t xml:space="preserve"> uygun </w:t>
      </w:r>
      <w:proofErr w:type="spellStart"/>
      <w:r w:rsidRPr="003D4AB1">
        <w:rPr>
          <w:i/>
        </w:rPr>
        <w:t>klorat</w:t>
      </w:r>
      <w:proofErr w:type="spellEnd"/>
      <w:r w:rsidRPr="003D4AB1">
        <w:rPr>
          <w:i/>
        </w:rPr>
        <w:t xml:space="preserve"> kalıntısı seviyelerine ulaşmanın mümkün olmadığı,</w:t>
      </w:r>
      <w:proofErr w:type="gramEnd"/>
    </w:p>
    <w:p w:rsidR="004A78CD" w:rsidRPr="003D4AB1" w:rsidRDefault="004A78CD" w:rsidP="003D4AB1">
      <w:pPr>
        <w:pStyle w:val="NormalWeb"/>
        <w:spacing w:before="0" w:beforeAutospacing="0" w:after="0" w:afterAutospacing="0"/>
        <w:ind w:firstLine="850"/>
        <w:jc w:val="both"/>
        <w:rPr>
          <w:i/>
        </w:rPr>
      </w:pPr>
    </w:p>
    <w:p w:rsidR="004A78CD" w:rsidRDefault="004A78CD" w:rsidP="003D4AB1">
      <w:pPr>
        <w:pStyle w:val="NormalWeb"/>
        <w:spacing w:before="0" w:beforeAutospacing="0" w:after="0" w:afterAutospacing="0"/>
        <w:ind w:firstLine="850"/>
        <w:jc w:val="both"/>
        <w:rPr>
          <w:i/>
        </w:rPr>
      </w:pPr>
      <w:r w:rsidRPr="003D4AB1">
        <w:rPr>
          <w:i/>
        </w:rPr>
        <w:t xml:space="preserve">- Birçok ilgili ve ilişkili sektörde </w:t>
      </w:r>
      <w:proofErr w:type="spellStart"/>
      <w:r w:rsidRPr="003D4AB1">
        <w:rPr>
          <w:i/>
        </w:rPr>
        <w:t>klorat</w:t>
      </w:r>
      <w:proofErr w:type="spellEnd"/>
      <w:r w:rsidRPr="003D4AB1">
        <w:rPr>
          <w:i/>
        </w:rPr>
        <w:t xml:space="preserve"> seviyelerini düşürmek ve koordine eylem yoluyla </w:t>
      </w:r>
      <w:proofErr w:type="spellStart"/>
      <w:r w:rsidRPr="003D4AB1">
        <w:rPr>
          <w:i/>
        </w:rPr>
        <w:t>maruziyeti</w:t>
      </w:r>
      <w:proofErr w:type="spellEnd"/>
      <w:r w:rsidRPr="003D4AB1">
        <w:rPr>
          <w:i/>
        </w:rPr>
        <w:t xml:space="preserve"> azaltmak için 2017 yılında üye devletler tarafından içme suyu, </w:t>
      </w:r>
      <w:proofErr w:type="gramStart"/>
      <w:r w:rsidRPr="003D4AB1">
        <w:rPr>
          <w:i/>
        </w:rPr>
        <w:t>hijyen</w:t>
      </w:r>
      <w:proofErr w:type="gramEnd"/>
      <w:r w:rsidRPr="003D4AB1">
        <w:rPr>
          <w:i/>
        </w:rPr>
        <w:t xml:space="preserve"> ve gıda ile yem için geçici maksimum kalıntı seviyelerinin ayarlanmasını da içeren ve paralel </w:t>
      </w:r>
      <w:r w:rsidRPr="003D4AB1">
        <w:rPr>
          <w:i/>
        </w:rPr>
        <w:lastRenderedPageBreak/>
        <w:t>alınması gereken bir dizi eylemden oluşan çok disiplinli eylem planı üzerinde anlaşmaya varıldığı,</w:t>
      </w:r>
    </w:p>
    <w:p w:rsidR="003D4AB1" w:rsidRPr="003D4AB1" w:rsidRDefault="003D4AB1" w:rsidP="003D4AB1">
      <w:pPr>
        <w:pStyle w:val="NormalWeb"/>
        <w:spacing w:before="0" w:beforeAutospacing="0" w:after="0" w:afterAutospacing="0"/>
        <w:ind w:firstLine="850"/>
        <w:jc w:val="both"/>
        <w:rPr>
          <w:i/>
        </w:rPr>
      </w:pPr>
    </w:p>
    <w:p w:rsidR="004A78CD" w:rsidRDefault="004A78CD" w:rsidP="003D4AB1">
      <w:pPr>
        <w:pStyle w:val="NormalWeb"/>
        <w:spacing w:before="0" w:beforeAutospacing="0" w:after="0" w:afterAutospacing="0"/>
        <w:ind w:firstLine="850"/>
        <w:jc w:val="both"/>
        <w:rPr>
          <w:i/>
        </w:rPr>
      </w:pPr>
      <w:r w:rsidRPr="003D4AB1">
        <w:rPr>
          <w:i/>
        </w:rPr>
        <w:t xml:space="preserve">- Bu çerçevede, anılan Tüzüğün gıdalarda geçici maksimum seviyeleri belirlemeyi amaçladığı, söz konusu seviyelerin iyi üretim uygulamalarını takip ederek ulaşılabilir en düşük kalıntı oranı (as </w:t>
      </w:r>
      <w:proofErr w:type="spellStart"/>
      <w:r w:rsidRPr="003D4AB1">
        <w:rPr>
          <w:i/>
        </w:rPr>
        <w:t>low</w:t>
      </w:r>
      <w:proofErr w:type="spellEnd"/>
      <w:r w:rsidRPr="003D4AB1">
        <w:rPr>
          <w:i/>
        </w:rPr>
        <w:t xml:space="preserve"> as </w:t>
      </w:r>
      <w:proofErr w:type="spellStart"/>
      <w:r w:rsidRPr="003D4AB1">
        <w:rPr>
          <w:i/>
        </w:rPr>
        <w:t>reasonably</w:t>
      </w:r>
      <w:proofErr w:type="spellEnd"/>
      <w:r w:rsidRPr="003D4AB1">
        <w:rPr>
          <w:i/>
        </w:rPr>
        <w:t xml:space="preserve"> </w:t>
      </w:r>
      <w:proofErr w:type="spellStart"/>
      <w:r w:rsidRPr="003D4AB1">
        <w:rPr>
          <w:i/>
        </w:rPr>
        <w:t>achievable</w:t>
      </w:r>
      <w:proofErr w:type="spellEnd"/>
      <w:r w:rsidRPr="003D4AB1">
        <w:rPr>
          <w:i/>
        </w:rPr>
        <w:t>-ALARA) seviyelerinde belirlenmesi gerektiği,</w:t>
      </w:r>
    </w:p>
    <w:p w:rsidR="003D4AB1" w:rsidRPr="003D4AB1" w:rsidRDefault="003D4AB1" w:rsidP="003D4AB1">
      <w:pPr>
        <w:pStyle w:val="NormalWeb"/>
        <w:spacing w:before="0" w:beforeAutospacing="0" w:after="0" w:afterAutospacing="0"/>
        <w:ind w:firstLine="850"/>
        <w:jc w:val="both"/>
        <w:rPr>
          <w:i/>
        </w:rPr>
      </w:pPr>
    </w:p>
    <w:p w:rsidR="003D4AB1" w:rsidRDefault="004A78CD" w:rsidP="003D4AB1">
      <w:pPr>
        <w:pStyle w:val="NormalWeb"/>
        <w:spacing w:before="0" w:beforeAutospacing="0" w:after="0" w:afterAutospacing="0"/>
        <w:ind w:firstLine="850"/>
        <w:jc w:val="both"/>
        <w:rPr>
          <w:i/>
        </w:rPr>
      </w:pPr>
      <w:r w:rsidRPr="003D4AB1">
        <w:rPr>
          <w:i/>
        </w:rPr>
        <w:t xml:space="preserve">- Geçici MRL seviyelerinin </w:t>
      </w:r>
      <w:proofErr w:type="gramStart"/>
      <w:r w:rsidRPr="003D4AB1">
        <w:rPr>
          <w:i/>
        </w:rPr>
        <w:t>hijyen</w:t>
      </w:r>
      <w:proofErr w:type="gramEnd"/>
      <w:r w:rsidRPr="003D4AB1">
        <w:rPr>
          <w:i/>
        </w:rPr>
        <w:t xml:space="preserve">, içme suyu, gıda sektörü işletmecilerinin </w:t>
      </w:r>
      <w:proofErr w:type="spellStart"/>
      <w:r w:rsidRPr="003D4AB1">
        <w:rPr>
          <w:i/>
        </w:rPr>
        <w:t>klorat</w:t>
      </w:r>
      <w:proofErr w:type="spellEnd"/>
      <w:r w:rsidRPr="003D4AB1">
        <w:rPr>
          <w:i/>
        </w:rPr>
        <w:t xml:space="preserve"> seviyelerini düşürmek için kaydedecekleri muhtemel ilerlemeler ışığında bu Tüzüğün yayımlanmasından itibaren en geç beş yıl içinde veya gözden geçirmeyi gerekli kılacak bir bilgi ve verinin ortaya çıkması durumunda</w:t>
      </w:r>
      <w:r w:rsidR="003D4AB1">
        <w:rPr>
          <w:i/>
        </w:rPr>
        <w:t xml:space="preserve"> daha erken gözden geçirileceği ve</w:t>
      </w:r>
    </w:p>
    <w:p w:rsidR="003D4AB1" w:rsidRDefault="003D4AB1" w:rsidP="003D4AB1">
      <w:pPr>
        <w:pStyle w:val="NormalWeb"/>
        <w:spacing w:before="0" w:beforeAutospacing="0" w:after="0" w:afterAutospacing="0"/>
        <w:ind w:firstLine="850"/>
        <w:jc w:val="both"/>
        <w:rPr>
          <w:i/>
        </w:rPr>
      </w:pPr>
    </w:p>
    <w:p w:rsidR="004A78CD" w:rsidRDefault="003D4AB1" w:rsidP="003D4AB1">
      <w:pPr>
        <w:pStyle w:val="NormalWeb"/>
        <w:spacing w:before="0" w:beforeAutospacing="0" w:after="0" w:afterAutospacing="0"/>
        <w:ind w:firstLine="850"/>
        <w:jc w:val="both"/>
        <w:rPr>
          <w:i/>
        </w:rPr>
      </w:pPr>
      <w:r>
        <w:rPr>
          <w:i/>
        </w:rPr>
        <w:t>-</w:t>
      </w:r>
      <w:r w:rsidR="004A78CD" w:rsidRPr="003D4AB1">
        <w:rPr>
          <w:i/>
        </w:rPr>
        <w:t xml:space="preserve"> Tüzükte yer </w:t>
      </w:r>
      <w:r>
        <w:rPr>
          <w:i/>
        </w:rPr>
        <w:t xml:space="preserve">alan </w:t>
      </w:r>
      <w:proofErr w:type="spellStart"/>
      <w:r>
        <w:rPr>
          <w:i/>
        </w:rPr>
        <w:t>klorat</w:t>
      </w:r>
      <w:proofErr w:type="spellEnd"/>
      <w:r>
        <w:rPr>
          <w:i/>
        </w:rPr>
        <w:t xml:space="preserve"> için geçici </w:t>
      </w:r>
      <w:proofErr w:type="spellStart"/>
      <w:r>
        <w:rPr>
          <w:i/>
        </w:rPr>
        <w:t>MRL'ler</w:t>
      </w:r>
      <w:r w:rsidR="004A78CD" w:rsidRPr="003D4AB1">
        <w:rPr>
          <w:i/>
        </w:rPr>
        <w:t>in</w:t>
      </w:r>
      <w:proofErr w:type="spellEnd"/>
      <w:r w:rsidR="004A78CD" w:rsidRPr="003D4AB1">
        <w:rPr>
          <w:i/>
        </w:rPr>
        <w:t xml:space="preserve"> 8 Haziran 2025 tarihinden önce gözden geçirileceği, söz konusu Tüzüğün 28 Haziran 2020 tarihinde yürürlüğe gireceği ifade edilmektedir.</w:t>
      </w:r>
    </w:p>
    <w:p w:rsidR="003D4AB1" w:rsidRPr="003D4AB1" w:rsidRDefault="003D4AB1" w:rsidP="003D4AB1">
      <w:pPr>
        <w:pStyle w:val="NormalWeb"/>
        <w:spacing w:before="0" w:beforeAutospacing="0" w:after="0" w:afterAutospacing="0"/>
        <w:ind w:firstLine="850"/>
        <w:jc w:val="both"/>
        <w:rPr>
          <w:i/>
          <w:sz w:val="23"/>
          <w:szCs w:val="23"/>
        </w:rPr>
      </w:pPr>
    </w:p>
    <w:p w:rsidR="004A78CD" w:rsidRPr="00D70B49" w:rsidRDefault="004A78CD" w:rsidP="003D4AB1">
      <w:pPr>
        <w:autoSpaceDE w:val="0"/>
        <w:autoSpaceDN w:val="0"/>
        <w:adjustRightInd w:val="0"/>
        <w:ind w:firstLine="850"/>
        <w:jc w:val="both"/>
      </w:pPr>
      <w:r w:rsidRPr="00D70B49">
        <w:rPr>
          <w:rFonts w:eastAsiaTheme="minorHAnsi"/>
          <w:lang w:eastAsia="en-US"/>
        </w:rPr>
        <w:t>Bilgilerinize</w:t>
      </w:r>
      <w:r w:rsidRPr="00D70B49">
        <w:t xml:space="preserve"> sunarız.</w:t>
      </w:r>
    </w:p>
    <w:p w:rsidR="004A78CD" w:rsidRDefault="004A78CD" w:rsidP="004A78CD">
      <w:pPr>
        <w:pStyle w:val="NormalWeb"/>
        <w:spacing w:before="0" w:beforeAutospacing="0" w:after="0" w:afterAutospacing="0"/>
        <w:ind w:firstLine="851"/>
        <w:jc w:val="both"/>
      </w:pPr>
      <w:r w:rsidRPr="00D70B49">
        <w:tab/>
      </w:r>
    </w:p>
    <w:p w:rsidR="003D4AB1" w:rsidRPr="00D70B49" w:rsidRDefault="003D4AB1" w:rsidP="004A78CD">
      <w:pPr>
        <w:pStyle w:val="NormalWeb"/>
        <w:spacing w:before="0" w:beforeAutospacing="0" w:after="0" w:afterAutospacing="0"/>
        <w:ind w:firstLine="851"/>
        <w:jc w:val="both"/>
      </w:pPr>
    </w:p>
    <w:p w:rsidR="004A78CD" w:rsidRPr="00D70B49" w:rsidRDefault="004A78CD" w:rsidP="003D4AB1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D70B49">
        <w:rPr>
          <w:i/>
          <w:iCs/>
          <w:color w:val="000000"/>
        </w:rPr>
        <w:t>e</w:t>
      </w:r>
      <w:proofErr w:type="gramEnd"/>
      <w:r w:rsidRPr="00D70B49">
        <w:rPr>
          <w:i/>
          <w:iCs/>
          <w:color w:val="000000"/>
        </w:rPr>
        <w:t>-imzalıdır</w:t>
      </w:r>
    </w:p>
    <w:p w:rsidR="004A78CD" w:rsidRPr="00D70B49" w:rsidRDefault="004A78CD" w:rsidP="003D4AB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D70B49">
        <w:rPr>
          <w:b/>
          <w:bCs/>
          <w:color w:val="000000"/>
        </w:rPr>
        <w:t>Sertaç Ş. TORAMANOĞLU</w:t>
      </w:r>
    </w:p>
    <w:p w:rsidR="004A78CD" w:rsidRPr="00D70B49" w:rsidRDefault="004A78CD" w:rsidP="003D4AB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D70B49">
        <w:rPr>
          <w:b/>
          <w:bCs/>
          <w:color w:val="000000"/>
        </w:rPr>
        <w:t>Genel Sekreter a.</w:t>
      </w:r>
    </w:p>
    <w:p w:rsidR="004A78CD" w:rsidRPr="00D70B49" w:rsidRDefault="004A78CD" w:rsidP="003D4AB1">
      <w:pPr>
        <w:ind w:firstLine="5670"/>
        <w:jc w:val="center"/>
        <w:rPr>
          <w:b/>
          <w:bCs/>
          <w:color w:val="000000"/>
        </w:rPr>
      </w:pPr>
      <w:r w:rsidRPr="00D70B49">
        <w:rPr>
          <w:b/>
          <w:bCs/>
          <w:color w:val="000000"/>
        </w:rPr>
        <w:t>Şube Müdürü</w:t>
      </w:r>
    </w:p>
    <w:p w:rsidR="004A78CD" w:rsidRPr="00D70B49" w:rsidRDefault="004A78CD" w:rsidP="004A78CD">
      <w:pPr>
        <w:pStyle w:val="Default"/>
      </w:pPr>
    </w:p>
    <w:p w:rsidR="004A78CD" w:rsidRPr="00D70B49" w:rsidRDefault="004A78CD" w:rsidP="004A78CD"/>
    <w:p w:rsidR="004A78CD" w:rsidRDefault="004A78CD" w:rsidP="004A78CD"/>
    <w:p w:rsidR="004A78CD" w:rsidRDefault="004A78CD" w:rsidP="004A78CD"/>
    <w:p w:rsidR="004A78CD" w:rsidRDefault="004A78CD" w:rsidP="004A78CD">
      <w:pPr>
        <w:pStyle w:val="Default"/>
      </w:pPr>
    </w:p>
    <w:p w:rsidR="004A78CD" w:rsidRDefault="004A78CD" w:rsidP="004A78CD">
      <w:pPr>
        <w:pStyle w:val="Default"/>
      </w:pPr>
      <w:r>
        <w:t xml:space="preserve"> </w:t>
      </w:r>
    </w:p>
    <w:p w:rsidR="004A78CD" w:rsidRDefault="004A78CD" w:rsidP="004A78CD">
      <w:r>
        <w:rPr>
          <w:sz w:val="23"/>
          <w:szCs w:val="23"/>
        </w:rPr>
        <w:t xml:space="preserve">      </w:t>
      </w:r>
    </w:p>
    <w:p w:rsidR="004A78CD" w:rsidRPr="0092612A" w:rsidRDefault="004A78CD" w:rsidP="004A78CD"/>
    <w:p w:rsidR="004A78CD" w:rsidRDefault="004A78CD" w:rsidP="004A78CD">
      <w:pPr>
        <w:pStyle w:val="Default"/>
      </w:pPr>
    </w:p>
    <w:p w:rsidR="004A78CD" w:rsidRPr="0092612A" w:rsidRDefault="004A78CD" w:rsidP="004A78CD">
      <w:r>
        <w:t xml:space="preserve"> </w:t>
      </w:r>
      <w:r>
        <w:rPr>
          <w:b/>
          <w:bCs/>
        </w:rPr>
        <w:t xml:space="preserve">Ek: </w:t>
      </w:r>
      <w:hyperlink r:id="rId6" w:history="1">
        <w:r w:rsidRPr="0044509C">
          <w:rPr>
            <w:rStyle w:val="Kpr"/>
          </w:rPr>
          <w:t>2020/749/AB Sayılı Komisyon Tüzüğü (14 sayfa)</w:t>
        </w:r>
      </w:hyperlink>
    </w:p>
    <w:sectPr w:rsidR="004A78CD" w:rsidRPr="0092612A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33" w:rsidRDefault="000F3233" w:rsidP="00CA0A79">
      <w:r>
        <w:separator/>
      </w:r>
    </w:p>
  </w:endnote>
  <w:endnote w:type="continuationSeparator" w:id="0">
    <w:p w:rsidR="000F3233" w:rsidRDefault="000F323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33" w:rsidRDefault="000F3233" w:rsidP="00CA0A79">
      <w:r>
        <w:separator/>
      </w:r>
    </w:p>
  </w:footnote>
  <w:footnote w:type="continuationSeparator" w:id="0">
    <w:p w:rsidR="000F3233" w:rsidRDefault="000F323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0048"/>
    <w:rsid w:val="00097373"/>
    <w:rsid w:val="000F3233"/>
    <w:rsid w:val="00130616"/>
    <w:rsid w:val="001556FF"/>
    <w:rsid w:val="001E2EB1"/>
    <w:rsid w:val="00212C21"/>
    <w:rsid w:val="002A2A5D"/>
    <w:rsid w:val="002F7493"/>
    <w:rsid w:val="00332F28"/>
    <w:rsid w:val="003D4AB1"/>
    <w:rsid w:val="0043655A"/>
    <w:rsid w:val="0044509C"/>
    <w:rsid w:val="004619D4"/>
    <w:rsid w:val="00463AFB"/>
    <w:rsid w:val="00482DC6"/>
    <w:rsid w:val="004A78CD"/>
    <w:rsid w:val="004E006D"/>
    <w:rsid w:val="005641F2"/>
    <w:rsid w:val="00572595"/>
    <w:rsid w:val="005810F2"/>
    <w:rsid w:val="005A52B1"/>
    <w:rsid w:val="006909EE"/>
    <w:rsid w:val="006B0D6F"/>
    <w:rsid w:val="006D0263"/>
    <w:rsid w:val="00767538"/>
    <w:rsid w:val="00800A03"/>
    <w:rsid w:val="00890693"/>
    <w:rsid w:val="008B0FC3"/>
    <w:rsid w:val="008E2619"/>
    <w:rsid w:val="008F6670"/>
    <w:rsid w:val="009D3D9E"/>
    <w:rsid w:val="00A950A1"/>
    <w:rsid w:val="00AF16B6"/>
    <w:rsid w:val="00B20F3F"/>
    <w:rsid w:val="00B40C74"/>
    <w:rsid w:val="00B472CF"/>
    <w:rsid w:val="00BE482E"/>
    <w:rsid w:val="00CA0A79"/>
    <w:rsid w:val="00CE5A0E"/>
    <w:rsid w:val="00CF6FC9"/>
    <w:rsid w:val="00D55236"/>
    <w:rsid w:val="00D678DA"/>
    <w:rsid w:val="00DA2F5C"/>
    <w:rsid w:val="00DB2741"/>
    <w:rsid w:val="00DD0D29"/>
    <w:rsid w:val="00DE4049"/>
    <w:rsid w:val="00E2768D"/>
    <w:rsid w:val="00E32665"/>
    <w:rsid w:val="00E57DD9"/>
    <w:rsid w:val="00E65E26"/>
    <w:rsid w:val="00EC6822"/>
    <w:rsid w:val="00ED27F0"/>
    <w:rsid w:val="00FA37A8"/>
    <w:rsid w:val="00FA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CD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4A78CD"/>
    <w:pPr>
      <w:spacing w:before="100" w:beforeAutospacing="1" w:after="100" w:afterAutospacing="1"/>
    </w:pPr>
  </w:style>
  <w:style w:type="paragraph" w:customStyle="1" w:styleId="Default">
    <w:name w:val="Default"/>
    <w:rsid w:val="004A7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20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818F2"/>
    <w:rsid w:val="001916E5"/>
    <w:rsid w:val="005203ED"/>
    <w:rsid w:val="005A18E5"/>
    <w:rsid w:val="005E5FC4"/>
    <w:rsid w:val="006543CB"/>
    <w:rsid w:val="007D7B72"/>
    <w:rsid w:val="00897B8A"/>
    <w:rsid w:val="00A169FE"/>
    <w:rsid w:val="00B3768E"/>
    <w:rsid w:val="00C10A37"/>
    <w:rsid w:val="00DB1816"/>
    <w:rsid w:val="00DD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Klorat Etken Maddesi Maksimum Kalıntı Düzeyi</dc:subject>
  <dc:creator>Kubra Aygun</dc:creator>
  <cp:keywords>19/06/2020</cp:keywords>
  <cp:lastModifiedBy>vedat.iyigun</cp:lastModifiedBy>
  <cp:revision>4</cp:revision>
  <dcterms:created xsi:type="dcterms:W3CDTF">2020-06-19T10:31:00Z</dcterms:created>
  <dcterms:modified xsi:type="dcterms:W3CDTF">2020-06-19T11:16:00Z</dcterms:modified>
  <cp:category>2020/653-02075</cp:category>
</cp:coreProperties>
</file>