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940B0">
                  <w:t>2020/595-01987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940B0">
                  <w:t>11/06/2020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5375D2" w:rsidP="00C55A6F">
                <w:r>
                  <w:t>UNHRD</w:t>
                </w:r>
                <w:r w:rsidR="00C55A6F">
                  <w:t xml:space="preserve"> -</w:t>
                </w:r>
                <w:r>
                  <w:t xml:space="preserve"> Malzeme ve Teçhizat </w:t>
                </w:r>
                <w:r w:rsidR="00C55A6F">
                  <w:t>T</w:t>
                </w:r>
                <w:r>
                  <w:t>alepleri</w:t>
                </w:r>
              </w:p>
            </w:tc>
          </w:sdtContent>
        </w:sdt>
      </w:tr>
    </w:tbl>
    <w:p w:rsidR="003C3CED" w:rsidRPr="00566174" w:rsidRDefault="003C3CED" w:rsidP="003C3CE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3C3CED" w:rsidRPr="00566174" w:rsidRDefault="003C3CED" w:rsidP="003C3CED">
      <w:pPr>
        <w:tabs>
          <w:tab w:val="left" w:pos="851"/>
        </w:tabs>
        <w:jc w:val="center"/>
        <w:rPr>
          <w:b/>
        </w:rPr>
      </w:pPr>
    </w:p>
    <w:p w:rsidR="003C3CED" w:rsidRPr="00566174" w:rsidRDefault="003C3CED" w:rsidP="003C3CED">
      <w:pPr>
        <w:tabs>
          <w:tab w:val="left" w:pos="851"/>
        </w:tabs>
        <w:jc w:val="center"/>
        <w:rPr>
          <w:b/>
        </w:rPr>
      </w:pPr>
    </w:p>
    <w:p w:rsidR="003C3CED" w:rsidRPr="00566174" w:rsidRDefault="003C3CED" w:rsidP="003C3CED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3C3CED" w:rsidRPr="00566174" w:rsidRDefault="003C3CED" w:rsidP="003C3CED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300</w:t>
      </w:r>
    </w:p>
    <w:p w:rsidR="0040394B" w:rsidRDefault="0040394B" w:rsidP="003C3CED">
      <w:pPr>
        <w:tabs>
          <w:tab w:val="left" w:pos="851"/>
        </w:tabs>
        <w:ind w:firstLine="851"/>
        <w:jc w:val="both"/>
      </w:pPr>
    </w:p>
    <w:p w:rsidR="003C3CED" w:rsidRPr="00566174" w:rsidRDefault="003C3CED" w:rsidP="0040394B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3C3CED" w:rsidRPr="00566174" w:rsidRDefault="003C3CED" w:rsidP="0040394B">
      <w:pPr>
        <w:pStyle w:val="Default"/>
        <w:ind w:firstLine="851"/>
        <w:jc w:val="both"/>
      </w:pPr>
    </w:p>
    <w:p w:rsidR="003C3CED" w:rsidRDefault="003C3CED" w:rsidP="0040394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AF019D">
        <w:t xml:space="preserve">United </w:t>
      </w:r>
      <w:proofErr w:type="spellStart"/>
      <w:r w:rsidRPr="00AF019D">
        <w:t>Nations</w:t>
      </w:r>
      <w:proofErr w:type="spellEnd"/>
      <w:r w:rsidRPr="00AF019D">
        <w:t xml:space="preserve"> </w:t>
      </w:r>
      <w:proofErr w:type="spellStart"/>
      <w:r w:rsidRPr="00AF019D">
        <w:t>Humanitarian</w:t>
      </w:r>
      <w:proofErr w:type="spellEnd"/>
      <w:r w:rsidRPr="00AF019D">
        <w:t xml:space="preserve"> </w:t>
      </w:r>
      <w:proofErr w:type="spellStart"/>
      <w:r w:rsidRPr="00AF019D">
        <w:t>Response</w:t>
      </w:r>
      <w:proofErr w:type="spellEnd"/>
      <w:r w:rsidRPr="00AF019D">
        <w:t xml:space="preserve"> </w:t>
      </w:r>
      <w:proofErr w:type="spellStart"/>
      <w:r w:rsidRPr="00AF019D">
        <w:t>Depot</w:t>
      </w:r>
      <w:proofErr w:type="spellEnd"/>
      <w:r w:rsidRPr="00AF019D">
        <w:t xml:space="preserve"> (UNHRD)</w:t>
      </w:r>
      <w:r>
        <w:t xml:space="preserve"> yetkililerinin bir </w:t>
      </w:r>
      <w:r w:rsidR="00044E1A">
        <w:t>e-posta mesajına atfen,</w:t>
      </w:r>
      <w:r>
        <w:t xml:space="preserve"> </w:t>
      </w:r>
      <w:r>
        <w:rPr>
          <w:rFonts w:eastAsiaTheme="minorHAnsi"/>
          <w:lang w:eastAsia="en-US"/>
        </w:rPr>
        <w:t xml:space="preserve">Türkiye İhracatçılar Meclisinden (TİM) alınan </w:t>
      </w:r>
      <w:proofErr w:type="gramStart"/>
      <w:r>
        <w:rPr>
          <w:rFonts w:eastAsiaTheme="minorHAnsi"/>
          <w:lang w:eastAsia="en-US"/>
        </w:rPr>
        <w:t>10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6</w:t>
      </w:r>
      <w:r w:rsidRPr="00566174">
        <w:rPr>
          <w:rFonts w:eastAsiaTheme="minorHAnsi"/>
          <w:lang w:eastAsia="en-US"/>
        </w:rPr>
        <w:t>/2020</w:t>
      </w:r>
      <w:proofErr w:type="gramEnd"/>
      <w:r w:rsidRPr="00566174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381-01429</w:t>
      </w:r>
      <w:r w:rsidRPr="00566174">
        <w:rPr>
          <w:rFonts w:eastAsiaTheme="minorHAnsi"/>
          <w:lang w:eastAsia="en-US"/>
        </w:rPr>
        <w:t xml:space="preserve"> sayılı yazı</w:t>
      </w:r>
      <w:r>
        <w:rPr>
          <w:rFonts w:eastAsiaTheme="minorHAnsi"/>
          <w:lang w:eastAsia="en-US"/>
        </w:rPr>
        <w:t>da;</w:t>
      </w:r>
    </w:p>
    <w:p w:rsidR="003C3CED" w:rsidRPr="00566174" w:rsidRDefault="003C3CED" w:rsidP="0040394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C3CED" w:rsidRDefault="003C3CED" w:rsidP="0040394B">
      <w:pPr>
        <w:ind w:firstLine="851"/>
        <w:jc w:val="both"/>
      </w:pPr>
      <w:r w:rsidRPr="00AF019D">
        <w:t>Birleşmiş Mil</w:t>
      </w:r>
      <w:r>
        <w:t xml:space="preserve">letler sisteminin bir parçası olan </w:t>
      </w:r>
      <w:proofErr w:type="spellStart"/>
      <w:r>
        <w:t>UNHRD’nin</w:t>
      </w:r>
      <w:proofErr w:type="spellEnd"/>
      <w:r w:rsidR="008B1F71">
        <w:t xml:space="preserve">, </w:t>
      </w:r>
      <w:r w:rsidR="008B1F71" w:rsidRPr="00AF019D">
        <w:t>insani yardım operasyonları konusunda çalışan Birleşmiş Milletler Ajansları, hükümetler, bağış</w:t>
      </w:r>
      <w:r w:rsidR="008B1F71">
        <w:t xml:space="preserve">çılar ve uluslararası </w:t>
      </w:r>
      <w:proofErr w:type="spellStart"/>
      <w:r w:rsidR="008B1F71">
        <w:t>STK'lardan</w:t>
      </w:r>
      <w:proofErr w:type="spellEnd"/>
      <w:r w:rsidR="008B1F71">
        <w:t xml:space="preserve"> oluşan</w:t>
      </w:r>
      <w:r>
        <w:t xml:space="preserve"> ortaklarının</w:t>
      </w:r>
      <w:r w:rsidRPr="00AF019D">
        <w:t xml:space="preserve"> acil durum operasyonlarını destekleme </w:t>
      </w:r>
      <w:proofErr w:type="gramStart"/>
      <w:r w:rsidRPr="00AF019D">
        <w:t>misyonu</w:t>
      </w:r>
      <w:proofErr w:type="gramEnd"/>
      <w:r w:rsidRPr="00AF019D">
        <w:t xml:space="preserve"> ile</w:t>
      </w:r>
      <w:r>
        <w:t xml:space="preserve"> </w:t>
      </w:r>
      <w:r w:rsidR="0040394B">
        <w:t>altı</w:t>
      </w:r>
      <w:r>
        <w:t xml:space="preserve"> merkez</w:t>
      </w:r>
      <w:r w:rsidRPr="00AF019D">
        <w:t xml:space="preserve">de (İtalya, Dubai, Panama, </w:t>
      </w:r>
      <w:proofErr w:type="spellStart"/>
      <w:r w:rsidRPr="00AF019D">
        <w:t>Las</w:t>
      </w:r>
      <w:proofErr w:type="spellEnd"/>
      <w:r w:rsidRPr="00AF019D">
        <w:t xml:space="preserve"> </w:t>
      </w:r>
      <w:proofErr w:type="spellStart"/>
      <w:r w:rsidRPr="00AF019D">
        <w:t>Palmas</w:t>
      </w:r>
      <w:proofErr w:type="spellEnd"/>
      <w:r w:rsidRPr="00AF019D">
        <w:t xml:space="preserve">, </w:t>
      </w:r>
      <w:r>
        <w:t xml:space="preserve">Akra ve Kuala Lumpur) stok tuttuğu </w:t>
      </w:r>
      <w:r w:rsidR="008B1F71">
        <w:t>ve</w:t>
      </w:r>
      <w:r>
        <w:t xml:space="preserve"> s</w:t>
      </w:r>
      <w:r w:rsidRPr="00AF019D">
        <w:t>ahadaki insani yardım operasyonlarıyla ilgili gıda dışı birç</w:t>
      </w:r>
      <w:r>
        <w:t xml:space="preserve">ok ürün ve hizmet satın </w:t>
      </w:r>
      <w:r w:rsidR="008B1F71">
        <w:t>aldığı</w:t>
      </w:r>
      <w:r>
        <w:t xml:space="preserve"> </w:t>
      </w:r>
      <w:r w:rsidRPr="00EC685D">
        <w:t>belirtilmekte</w:t>
      </w:r>
      <w:r w:rsidR="008B1F71">
        <w:t xml:space="preserve"> olup</w:t>
      </w:r>
      <w:r w:rsidR="00044E1A">
        <w:t>,</w:t>
      </w:r>
      <w:r w:rsidR="008B1F71">
        <w:t xml:space="preserve"> bir örneği ilişikte sunulan listede yer alan ürünlerin ihracatını yapan firmalara ilişkin bilgiler talep edilmektedir</w:t>
      </w:r>
      <w:r w:rsidRPr="00EC685D">
        <w:t>.</w:t>
      </w:r>
    </w:p>
    <w:p w:rsidR="003C3CED" w:rsidRDefault="003C3CED" w:rsidP="0040394B">
      <w:pPr>
        <w:ind w:firstLine="851"/>
        <w:jc w:val="both"/>
      </w:pPr>
    </w:p>
    <w:p w:rsidR="003C3CED" w:rsidRDefault="003C3CED" w:rsidP="0040394B">
      <w:pPr>
        <w:ind w:firstLine="851"/>
        <w:jc w:val="both"/>
      </w:pPr>
      <w:r>
        <w:t>Bu çerçevede,</w:t>
      </w:r>
      <w:r w:rsidR="00044E1A">
        <w:t xml:space="preserve"> ilişik listedeki ürünlerin ihracatını yapan firmalarımızın,</w:t>
      </w:r>
      <w:r>
        <w:t xml:space="preserve"> </w:t>
      </w:r>
      <w:proofErr w:type="spellStart"/>
      <w:r>
        <w:t>TİM’e</w:t>
      </w:r>
      <w:proofErr w:type="spellEnd"/>
      <w:r>
        <w:t xml:space="preserve"> iletilmek üzere</w:t>
      </w:r>
      <w:r w:rsidR="00044E1A">
        <w:t xml:space="preserve">, iletişim detaylarını </w:t>
      </w:r>
      <w:proofErr w:type="gramStart"/>
      <w:r w:rsidRPr="002D647A">
        <w:rPr>
          <w:b/>
        </w:rPr>
        <w:t>12/</w:t>
      </w:r>
      <w:r w:rsidRPr="00C076A5">
        <w:rPr>
          <w:b/>
        </w:rPr>
        <w:t>06/2020</w:t>
      </w:r>
      <w:proofErr w:type="gramEnd"/>
      <w:r w:rsidRPr="00C076A5">
        <w:rPr>
          <w:b/>
        </w:rPr>
        <w:t xml:space="preserve"> </w:t>
      </w:r>
      <w:r>
        <w:rPr>
          <w:b/>
        </w:rPr>
        <w:t xml:space="preserve">Cuma </w:t>
      </w:r>
      <w:r w:rsidRPr="00C076A5">
        <w:rPr>
          <w:b/>
        </w:rPr>
        <w:t>günü mesai saati bitimine kadar</w:t>
      </w:r>
      <w:r>
        <w:t xml:space="preserve"> </w:t>
      </w:r>
      <w:r w:rsidR="00044E1A">
        <w:t xml:space="preserve">aşağıda belirtilen formatta </w:t>
      </w:r>
      <w:r>
        <w:t>Genel Sekreterliğimize ulaştırmaları gerekmektedir.</w:t>
      </w:r>
    </w:p>
    <w:p w:rsidR="003C3CED" w:rsidRDefault="003C3CED" w:rsidP="0040394B">
      <w:pPr>
        <w:ind w:firstLine="851"/>
        <w:jc w:val="both"/>
      </w:pPr>
    </w:p>
    <w:p w:rsidR="003C3CED" w:rsidRDefault="003C3CED" w:rsidP="0040394B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66174">
        <w:t>Bilgilerinize sunarız.</w:t>
      </w:r>
    </w:p>
    <w:p w:rsidR="0040394B" w:rsidRPr="00566174" w:rsidRDefault="0040394B" w:rsidP="003C3CE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3C3CED" w:rsidRPr="00566174" w:rsidRDefault="003C3CED" w:rsidP="003C3CED">
      <w:pPr>
        <w:pStyle w:val="NormalWeb"/>
        <w:spacing w:before="0" w:beforeAutospacing="0" w:after="0" w:afterAutospacing="0"/>
        <w:ind w:firstLine="851"/>
        <w:jc w:val="both"/>
      </w:pPr>
      <w:r>
        <w:tab/>
      </w:r>
    </w:p>
    <w:p w:rsidR="003C3CED" w:rsidRPr="00566174" w:rsidRDefault="003C3CED" w:rsidP="003C3CE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3C3CED" w:rsidRPr="00566174" w:rsidRDefault="003C3CED" w:rsidP="003C3CE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3C3CED" w:rsidRPr="00566174" w:rsidRDefault="003C3CED" w:rsidP="003C3CE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3C3CED" w:rsidRDefault="003C3CED" w:rsidP="003C3C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566174">
        <w:rPr>
          <w:b/>
          <w:bCs/>
          <w:color w:val="000000"/>
        </w:rPr>
        <w:t>Şube Müdürü</w:t>
      </w:r>
    </w:p>
    <w:p w:rsidR="003C3CED" w:rsidRDefault="003C3CED" w:rsidP="003C3CED"/>
    <w:p w:rsidR="0040394B" w:rsidRPr="002D647A" w:rsidRDefault="0040394B" w:rsidP="003C3C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41"/>
        <w:gridCol w:w="1822"/>
        <w:gridCol w:w="1579"/>
        <w:gridCol w:w="2627"/>
        <w:gridCol w:w="2443"/>
      </w:tblGrid>
      <w:tr w:rsidR="003C3CED" w:rsidRPr="004D63EA" w:rsidTr="00AC4080">
        <w:trPr>
          <w:trHeight w:val="300"/>
        </w:trPr>
        <w:tc>
          <w:tcPr>
            <w:tcW w:w="402" w:type="pct"/>
            <w:shd w:val="clear" w:color="auto" w:fill="auto"/>
            <w:vAlign w:val="center"/>
            <w:hideMark/>
          </w:tcPr>
          <w:p w:rsidR="003C3CED" w:rsidRPr="004D63EA" w:rsidRDefault="003C3CED" w:rsidP="00AC4080">
            <w:pPr>
              <w:jc w:val="center"/>
              <w:rPr>
                <w:b/>
                <w:color w:val="000000"/>
                <w:lang w:val="en-US"/>
              </w:rPr>
            </w:pPr>
            <w:r w:rsidRPr="004D63EA">
              <w:rPr>
                <w:b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3C3CED" w:rsidRPr="004D63EA" w:rsidRDefault="003C3CED" w:rsidP="00AC4080">
            <w:pPr>
              <w:jc w:val="center"/>
              <w:rPr>
                <w:b/>
                <w:color w:val="000000"/>
                <w:lang w:val="en-US"/>
              </w:rPr>
            </w:pPr>
            <w:r w:rsidRPr="004D63EA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7473F6">
              <w:rPr>
                <w:b/>
                <w:color w:val="000000"/>
                <w:sz w:val="22"/>
                <w:szCs w:val="22"/>
                <w:lang w:val="en-US"/>
              </w:rPr>
              <w:t xml:space="preserve"> Name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C3CED" w:rsidRPr="004D63EA" w:rsidRDefault="003C3CED" w:rsidP="00AC4080">
            <w:pPr>
              <w:jc w:val="center"/>
              <w:rPr>
                <w:b/>
                <w:color w:val="000000"/>
                <w:lang w:val="en-US"/>
              </w:rPr>
            </w:pPr>
            <w:r w:rsidRPr="004D63EA">
              <w:rPr>
                <w:b/>
                <w:color w:val="000000"/>
                <w:sz w:val="22"/>
                <w:szCs w:val="22"/>
                <w:lang w:val="en-US"/>
              </w:rPr>
              <w:t>Web Address</w:t>
            </w:r>
          </w:p>
        </w:tc>
        <w:tc>
          <w:tcPr>
            <w:tcW w:w="1426" w:type="pct"/>
            <w:vAlign w:val="center"/>
          </w:tcPr>
          <w:p w:rsidR="003C3CED" w:rsidRPr="007473F6" w:rsidRDefault="003C3CED" w:rsidP="00AC408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Company Phone Number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3C3CED" w:rsidRPr="004D63EA" w:rsidRDefault="003C3CED" w:rsidP="00AC4080">
            <w:pPr>
              <w:jc w:val="center"/>
              <w:rPr>
                <w:b/>
                <w:color w:val="000000"/>
                <w:lang w:val="en-US"/>
              </w:rPr>
            </w:pPr>
            <w:r w:rsidRPr="007473F6">
              <w:rPr>
                <w:b/>
                <w:color w:val="000000"/>
                <w:sz w:val="22"/>
                <w:szCs w:val="22"/>
                <w:lang w:val="en-US"/>
              </w:rPr>
              <w:t xml:space="preserve">Contact Person </w:t>
            </w:r>
            <w:r w:rsidRPr="004D63EA">
              <w:rPr>
                <w:b/>
                <w:color w:val="000000"/>
                <w:sz w:val="22"/>
                <w:szCs w:val="22"/>
                <w:lang w:val="en-US"/>
              </w:rPr>
              <w:t>E-mail</w:t>
            </w:r>
          </w:p>
        </w:tc>
      </w:tr>
      <w:tr w:rsidR="003C3CED" w:rsidRPr="007473F6" w:rsidTr="000C556F">
        <w:trPr>
          <w:trHeight w:val="469"/>
        </w:trPr>
        <w:tc>
          <w:tcPr>
            <w:tcW w:w="402" w:type="pct"/>
            <w:shd w:val="clear" w:color="auto" w:fill="auto"/>
            <w:vAlign w:val="center"/>
          </w:tcPr>
          <w:p w:rsidR="003C3CED" w:rsidRPr="007473F6" w:rsidRDefault="003C3CED" w:rsidP="000C556F">
            <w:pPr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3C3CED" w:rsidRPr="007473F6" w:rsidRDefault="003C3CED" w:rsidP="000C556F">
            <w:pPr>
              <w:rPr>
                <w:color w:val="00000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3C3CED" w:rsidRPr="007473F6" w:rsidRDefault="003C3CED" w:rsidP="000C556F">
            <w:pPr>
              <w:rPr>
                <w:color w:val="000000"/>
              </w:rPr>
            </w:pPr>
          </w:p>
        </w:tc>
        <w:tc>
          <w:tcPr>
            <w:tcW w:w="1426" w:type="pct"/>
          </w:tcPr>
          <w:p w:rsidR="003C3CED" w:rsidRPr="007473F6" w:rsidRDefault="003C3CED" w:rsidP="000C556F">
            <w:pPr>
              <w:rPr>
                <w:color w:val="00000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:rsidR="003C3CED" w:rsidRPr="007473F6" w:rsidRDefault="003C3CED" w:rsidP="000C556F">
            <w:pPr>
              <w:rPr>
                <w:color w:val="000000"/>
              </w:rPr>
            </w:pPr>
          </w:p>
        </w:tc>
      </w:tr>
    </w:tbl>
    <w:p w:rsidR="003C3CED" w:rsidRDefault="003C3CED" w:rsidP="003C3CED"/>
    <w:p w:rsidR="003C3CED" w:rsidRDefault="003C3CED" w:rsidP="003C3CED"/>
    <w:p w:rsidR="00CA0A79" w:rsidRDefault="003C3CED" w:rsidP="003C3CED">
      <w:pPr>
        <w:tabs>
          <w:tab w:val="left" w:pos="2250"/>
        </w:tabs>
      </w:pPr>
      <w:r w:rsidRPr="00EC685D">
        <w:rPr>
          <w:b/>
        </w:rPr>
        <w:t>E</w:t>
      </w:r>
      <w:r w:rsidR="00C55A6F">
        <w:rPr>
          <w:b/>
        </w:rPr>
        <w:t>k</w:t>
      </w:r>
      <w:r w:rsidRPr="00EC685D">
        <w:rPr>
          <w:b/>
        </w:rPr>
        <w:t>:</w:t>
      </w:r>
      <w:r w:rsidRPr="00EC685D">
        <w:t xml:space="preserve"> </w:t>
      </w:r>
      <w:hyperlink r:id="rId6" w:history="1">
        <w:r w:rsidRPr="006A7BCC">
          <w:rPr>
            <w:rStyle w:val="Kpr"/>
          </w:rPr>
          <w:t>UNHRD Talep Edilen Malzeme ve Teçhizat Listesi</w:t>
        </w:r>
        <w:r w:rsidR="00C55A6F" w:rsidRPr="006A7BCC">
          <w:rPr>
            <w:rStyle w:val="Kpr"/>
          </w:rPr>
          <w:t xml:space="preserve"> (1 sayfa)</w:t>
        </w:r>
      </w:hyperlink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43" w:rsidRDefault="009C4C43" w:rsidP="00CA0A79">
      <w:r>
        <w:separator/>
      </w:r>
    </w:p>
  </w:endnote>
  <w:endnote w:type="continuationSeparator" w:id="0">
    <w:p w:rsidR="009C4C43" w:rsidRDefault="009C4C4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43" w:rsidRDefault="009C4C43" w:rsidP="00CA0A79">
      <w:r>
        <w:separator/>
      </w:r>
    </w:p>
  </w:footnote>
  <w:footnote w:type="continuationSeparator" w:id="0">
    <w:p w:rsidR="009C4C43" w:rsidRDefault="009C4C4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44E1A"/>
    <w:rsid w:val="0006552F"/>
    <w:rsid w:val="00097373"/>
    <w:rsid w:val="000A49F3"/>
    <w:rsid w:val="00130616"/>
    <w:rsid w:val="00191BC8"/>
    <w:rsid w:val="001E2EB1"/>
    <w:rsid w:val="002A2A5D"/>
    <w:rsid w:val="00332F28"/>
    <w:rsid w:val="003C3CED"/>
    <w:rsid w:val="0040394B"/>
    <w:rsid w:val="0043655A"/>
    <w:rsid w:val="004619D4"/>
    <w:rsid w:val="00463AFB"/>
    <w:rsid w:val="00482DC6"/>
    <w:rsid w:val="004C65F8"/>
    <w:rsid w:val="004E006D"/>
    <w:rsid w:val="005375D2"/>
    <w:rsid w:val="005641F2"/>
    <w:rsid w:val="00572595"/>
    <w:rsid w:val="005A52B1"/>
    <w:rsid w:val="00681C12"/>
    <w:rsid w:val="006909EE"/>
    <w:rsid w:val="006A7BCC"/>
    <w:rsid w:val="006B0D6F"/>
    <w:rsid w:val="006D0263"/>
    <w:rsid w:val="007876A7"/>
    <w:rsid w:val="00800A03"/>
    <w:rsid w:val="00890693"/>
    <w:rsid w:val="008B1F71"/>
    <w:rsid w:val="009C4C43"/>
    <w:rsid w:val="009D3D9E"/>
    <w:rsid w:val="009E353F"/>
    <w:rsid w:val="00A950A1"/>
    <w:rsid w:val="00AC4080"/>
    <w:rsid w:val="00AF16B6"/>
    <w:rsid w:val="00B20F3F"/>
    <w:rsid w:val="00B40C74"/>
    <w:rsid w:val="00B472CF"/>
    <w:rsid w:val="00BE482E"/>
    <w:rsid w:val="00C55A6F"/>
    <w:rsid w:val="00CA0A79"/>
    <w:rsid w:val="00CF6FC9"/>
    <w:rsid w:val="00D062CF"/>
    <w:rsid w:val="00D55236"/>
    <w:rsid w:val="00D678DA"/>
    <w:rsid w:val="00D940B0"/>
    <w:rsid w:val="00DA2F5C"/>
    <w:rsid w:val="00DB2741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3C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CED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3C3CED"/>
    <w:pPr>
      <w:spacing w:before="100" w:beforeAutospacing="1" w:after="100" w:afterAutospacing="1"/>
    </w:pPr>
  </w:style>
  <w:style w:type="paragraph" w:customStyle="1" w:styleId="Default">
    <w:name w:val="Default"/>
    <w:rsid w:val="003C3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00.doc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6A4186"/>
    <w:rsid w:val="006D2984"/>
    <w:rsid w:val="007D7B72"/>
    <w:rsid w:val="00A169FE"/>
    <w:rsid w:val="00B3768E"/>
    <w:rsid w:val="00D90829"/>
    <w:rsid w:val="00DB1816"/>
    <w:rsid w:val="00E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UNHRD - Malzeme ve Teçhizat Talepleri</dc:subject>
  <dc:creator>Kubra Aygun</dc:creator>
  <cp:keywords>11/06/2020</cp:keywords>
  <dc:description/>
  <cp:lastModifiedBy>vedat.iyigun</cp:lastModifiedBy>
  <cp:revision>14</cp:revision>
  <dcterms:created xsi:type="dcterms:W3CDTF">2018-07-03T05:56:00Z</dcterms:created>
  <dcterms:modified xsi:type="dcterms:W3CDTF">2020-06-11T12:25:00Z</dcterms:modified>
  <cp:category>2020/595-01987</cp:category>
</cp:coreProperties>
</file>