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0" w:type="pct"/>
        <w:tblCellMar>
          <w:left w:w="0" w:type="dxa"/>
          <w:right w:w="0" w:type="dxa"/>
        </w:tblCellMar>
        <w:tblLook w:val="01E0"/>
      </w:tblPr>
      <w:tblGrid>
        <w:gridCol w:w="752"/>
        <w:gridCol w:w="150"/>
        <w:gridCol w:w="5903"/>
        <w:gridCol w:w="2249"/>
      </w:tblGrid>
      <w:tr w:rsidR="00482DC6" w:rsidTr="00522B97">
        <w:trPr>
          <w:trHeight w:val="294"/>
        </w:trPr>
        <w:tc>
          <w:tcPr>
            <w:tcW w:w="415" w:type="pct"/>
            <w:hideMark/>
          </w:tcPr>
          <w:p w:rsidR="00482DC6" w:rsidRDefault="00482DC6" w:rsidP="003B3576">
            <w:pPr>
              <w:rPr>
                <w:b/>
              </w:rPr>
            </w:pPr>
            <w:bookmarkStart w:id="0" w:name="_GoBack"/>
            <w:bookmarkEnd w:id="0"/>
            <w:r>
              <w:rPr>
                <w:b/>
              </w:rPr>
              <w:t>Sayı</w:t>
            </w:r>
          </w:p>
        </w:tc>
        <w:tc>
          <w:tcPr>
            <w:tcW w:w="83" w:type="pct"/>
            <w:hideMark/>
          </w:tcPr>
          <w:p w:rsidR="00482DC6" w:rsidRDefault="00482DC6" w:rsidP="003B3576">
            <w:r>
              <w:rPr>
                <w:b/>
              </w:rPr>
              <w:t>:</w:t>
            </w:r>
          </w:p>
        </w:tc>
        <w:tc>
          <w:tcPr>
            <w:tcW w:w="3260" w:type="pct"/>
            <w:hideMark/>
          </w:tcPr>
          <w:p w:rsidR="00482DC6" w:rsidRDefault="00482DC6" w:rsidP="000609D2">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374D63" w:rsidRPr="00374D63">
                  <w:t>2020/169-01265</w:t>
                </w:r>
              </w:sdtContent>
            </w:sdt>
            <w:r>
              <w:t xml:space="preserve"> </w:t>
            </w:r>
            <w:bookmarkEnd w:id="1"/>
          </w:p>
        </w:tc>
        <w:tc>
          <w:tcPr>
            <w:tcW w:w="1242" w:type="pct"/>
            <w:hideMark/>
          </w:tcPr>
          <w:p w:rsidR="00482DC6" w:rsidRDefault="00482DC6" w:rsidP="005A470E">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5A470E">
                  <w:t>24</w:t>
                </w:r>
                <w:r w:rsidR="001D5591">
                  <w:t>/03/2020</w:t>
                </w:r>
                <w:proofErr w:type="gramEnd"/>
              </w:sdtContent>
            </w:sdt>
            <w:r>
              <w:t xml:space="preserve"> </w:t>
            </w:r>
            <w:bookmarkEnd w:id="2"/>
            <w:r>
              <w:t xml:space="preserve"> </w:t>
            </w:r>
          </w:p>
        </w:tc>
      </w:tr>
      <w:tr w:rsidR="00482DC6" w:rsidTr="00522B97">
        <w:trPr>
          <w:trHeight w:val="311"/>
        </w:trPr>
        <w:tc>
          <w:tcPr>
            <w:tcW w:w="415" w:type="pct"/>
            <w:hideMark/>
          </w:tcPr>
          <w:p w:rsidR="00482DC6" w:rsidRDefault="00482DC6" w:rsidP="003B3576">
            <w:pPr>
              <w:rPr>
                <w:b/>
              </w:rPr>
            </w:pPr>
            <w:r>
              <w:rPr>
                <w:b/>
              </w:rPr>
              <w:t xml:space="preserve">  </w:t>
            </w:r>
          </w:p>
        </w:tc>
        <w:tc>
          <w:tcPr>
            <w:tcW w:w="83" w:type="pct"/>
          </w:tcPr>
          <w:p w:rsidR="00482DC6" w:rsidRDefault="00482DC6" w:rsidP="003B3576"/>
        </w:tc>
        <w:tc>
          <w:tcPr>
            <w:tcW w:w="4502" w:type="pct"/>
            <w:gridSpan w:val="2"/>
          </w:tcPr>
          <w:p w:rsidR="00482DC6" w:rsidRDefault="00482DC6" w:rsidP="003B3576"/>
        </w:tc>
      </w:tr>
      <w:tr w:rsidR="00482DC6" w:rsidTr="00522B97">
        <w:trPr>
          <w:trHeight w:val="294"/>
        </w:trPr>
        <w:tc>
          <w:tcPr>
            <w:tcW w:w="415" w:type="pct"/>
            <w:hideMark/>
          </w:tcPr>
          <w:p w:rsidR="00482DC6" w:rsidRDefault="00482DC6" w:rsidP="003B3576">
            <w:pPr>
              <w:rPr>
                <w:b/>
              </w:rPr>
            </w:pPr>
            <w:r>
              <w:rPr>
                <w:b/>
              </w:rPr>
              <w:t>Konu</w:t>
            </w:r>
          </w:p>
        </w:tc>
        <w:tc>
          <w:tcPr>
            <w:tcW w:w="83" w:type="pct"/>
            <w:hideMark/>
          </w:tcPr>
          <w:p w:rsidR="00482DC6" w:rsidRDefault="00482DC6" w:rsidP="003B3576">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2" w:type="pct"/>
                <w:gridSpan w:val="2"/>
              </w:tcPr>
              <w:p w:rsidR="00482DC6" w:rsidRDefault="005A470E" w:rsidP="00F14CCF">
                <w:r>
                  <w:t xml:space="preserve">AB ye Kuru İncir Fındık Antep Fıstığı İhracatı </w:t>
                </w:r>
              </w:p>
            </w:tc>
          </w:sdtContent>
        </w:sdt>
      </w:tr>
    </w:tbl>
    <w:p w:rsidR="00522B97" w:rsidRPr="002F4A57" w:rsidRDefault="00522B97" w:rsidP="00522B97">
      <w:pPr>
        <w:tabs>
          <w:tab w:val="left" w:pos="851"/>
        </w:tabs>
        <w:autoSpaceDE w:val="0"/>
        <w:autoSpaceDN w:val="0"/>
        <w:adjustRightInd w:val="0"/>
        <w:jc w:val="right"/>
        <w:rPr>
          <w:b/>
          <w:u w:val="single"/>
        </w:rPr>
      </w:pPr>
      <w:r w:rsidRPr="002F4A57">
        <w:rPr>
          <w:b/>
          <w:u w:val="single"/>
        </w:rPr>
        <w:t>E-POSTA</w:t>
      </w:r>
    </w:p>
    <w:p w:rsidR="00522B97" w:rsidRDefault="00522B97" w:rsidP="00522B97">
      <w:pPr>
        <w:numPr>
          <w:ilvl w:val="12"/>
          <w:numId w:val="0"/>
        </w:numPr>
        <w:tabs>
          <w:tab w:val="left" w:pos="709"/>
        </w:tabs>
        <w:jc w:val="right"/>
        <w:rPr>
          <w:b/>
          <w:u w:val="single"/>
        </w:rPr>
      </w:pPr>
    </w:p>
    <w:p w:rsidR="00522B97" w:rsidRDefault="00522B97" w:rsidP="00522B97">
      <w:pPr>
        <w:tabs>
          <w:tab w:val="left" w:pos="851"/>
        </w:tabs>
        <w:jc w:val="center"/>
        <w:rPr>
          <w:b/>
        </w:rPr>
      </w:pPr>
    </w:p>
    <w:p w:rsidR="00522B97" w:rsidRPr="002F4A57" w:rsidRDefault="00522B97" w:rsidP="00522B97">
      <w:pPr>
        <w:tabs>
          <w:tab w:val="left" w:pos="851"/>
        </w:tabs>
        <w:jc w:val="center"/>
        <w:rPr>
          <w:b/>
        </w:rPr>
      </w:pPr>
      <w:r w:rsidRPr="002F4A57">
        <w:rPr>
          <w:b/>
        </w:rPr>
        <w:t>KARADENİZ İHRACATÇI BİRLİKLERİ ÜYELERİNE SİRKÜLER</w:t>
      </w:r>
    </w:p>
    <w:p w:rsidR="00522B97" w:rsidRDefault="00522B97" w:rsidP="00522B97">
      <w:pPr>
        <w:jc w:val="center"/>
        <w:rPr>
          <w:b/>
          <w:bCs/>
          <w:u w:val="single"/>
        </w:rPr>
      </w:pPr>
      <w:r w:rsidRPr="002F4A57">
        <w:rPr>
          <w:b/>
          <w:bCs/>
          <w:u w:val="single"/>
        </w:rPr>
        <w:t>2020 /</w:t>
      </w:r>
      <w:r>
        <w:rPr>
          <w:b/>
          <w:bCs/>
          <w:u w:val="single"/>
        </w:rPr>
        <w:t xml:space="preserve"> 1</w:t>
      </w:r>
      <w:r w:rsidR="005A470E">
        <w:rPr>
          <w:b/>
          <w:bCs/>
          <w:u w:val="single"/>
        </w:rPr>
        <w:t>54</w:t>
      </w:r>
    </w:p>
    <w:p w:rsidR="00522B97" w:rsidRDefault="00522B97" w:rsidP="00522B97">
      <w:pPr>
        <w:tabs>
          <w:tab w:val="left" w:pos="851"/>
        </w:tabs>
        <w:ind w:firstLine="851"/>
        <w:jc w:val="both"/>
      </w:pPr>
    </w:p>
    <w:p w:rsidR="00374D63" w:rsidRDefault="00374D63" w:rsidP="00781ACB">
      <w:pPr>
        <w:tabs>
          <w:tab w:val="left" w:pos="851"/>
        </w:tabs>
        <w:ind w:firstLine="851"/>
        <w:jc w:val="both"/>
      </w:pPr>
    </w:p>
    <w:p w:rsidR="00522B97" w:rsidRDefault="00522B97" w:rsidP="00781ACB">
      <w:pPr>
        <w:tabs>
          <w:tab w:val="left" w:pos="851"/>
        </w:tabs>
        <w:ind w:firstLine="851"/>
        <w:jc w:val="both"/>
      </w:pPr>
      <w:r w:rsidRPr="002F4A57">
        <w:t>Sayın üyemiz,</w:t>
      </w:r>
    </w:p>
    <w:p w:rsidR="00374D63" w:rsidRPr="002F4A57" w:rsidRDefault="00374D63" w:rsidP="00781ACB">
      <w:pPr>
        <w:tabs>
          <w:tab w:val="left" w:pos="851"/>
        </w:tabs>
        <w:ind w:firstLine="851"/>
        <w:jc w:val="both"/>
      </w:pPr>
    </w:p>
    <w:p w:rsidR="00374D63" w:rsidRDefault="00374D63" w:rsidP="00374D63">
      <w:pPr>
        <w:autoSpaceDE w:val="0"/>
        <w:autoSpaceDN w:val="0"/>
        <w:adjustRightInd w:val="0"/>
        <w:ind w:firstLine="851"/>
        <w:jc w:val="both"/>
        <w:rPr>
          <w:rFonts w:eastAsiaTheme="minorHAnsi"/>
          <w:lang w:eastAsia="en-US"/>
        </w:rPr>
      </w:pPr>
      <w:r>
        <w:t xml:space="preserve">Ticaret Bakanlığı İhracat Genel Müdürlüğü’nün bir yazısına atfen, </w:t>
      </w:r>
      <w:r>
        <w:rPr>
          <w:rFonts w:eastAsiaTheme="minorHAnsi"/>
          <w:lang w:eastAsia="en-US"/>
        </w:rPr>
        <w:t xml:space="preserve">Türkiye İhracatçılar Meclisi’nden alınan </w:t>
      </w:r>
      <w:proofErr w:type="gramStart"/>
      <w:r>
        <w:rPr>
          <w:rFonts w:eastAsiaTheme="minorHAnsi"/>
          <w:lang w:eastAsia="en-US"/>
        </w:rPr>
        <w:t>23/03/2020</w:t>
      </w:r>
      <w:proofErr w:type="gramEnd"/>
      <w:r>
        <w:rPr>
          <w:rFonts w:eastAsiaTheme="minorHAnsi"/>
          <w:lang w:eastAsia="en-US"/>
        </w:rPr>
        <w:t xml:space="preserve"> tarih 89-00811 sayılı yazıda;</w:t>
      </w:r>
    </w:p>
    <w:p w:rsidR="00374D63" w:rsidRDefault="00374D63" w:rsidP="00374D63">
      <w:pPr>
        <w:pStyle w:val="Default"/>
        <w:ind w:firstLine="851"/>
        <w:jc w:val="both"/>
      </w:pPr>
    </w:p>
    <w:p w:rsidR="00374D63" w:rsidRDefault="00374D63" w:rsidP="00374D63">
      <w:pPr>
        <w:pStyle w:val="Default"/>
        <w:ind w:firstLine="851"/>
        <w:jc w:val="both"/>
      </w:pPr>
      <w:r>
        <w:t xml:space="preserve">Tarım ve Orman Bakanlığı’nın bir nüshası Ek-1’de ilişik bulunan </w:t>
      </w:r>
      <w:proofErr w:type="gramStart"/>
      <w:r>
        <w:t>24/02/2020</w:t>
      </w:r>
      <w:proofErr w:type="gramEnd"/>
      <w:r>
        <w:t xml:space="preserve"> tarih ve E.642418 sayılı yazısında,884/2014 (EC) sayılı Komisyon Uygulama Yönetmeliği’nin, 2019/1793/AB sayılı Komisyon Uygulama Tüzüğü ile 14 Aralık 2019 tarihi itibariyle yürürlükten kaldırıldığı, </w:t>
      </w:r>
      <w:proofErr w:type="spellStart"/>
      <w:r>
        <w:t>sözkonusu</w:t>
      </w:r>
      <w:proofErr w:type="spellEnd"/>
      <w:r>
        <w:t xml:space="preserve"> Tüzükte yer alan kurallara göre 14 Şubat 2020 tarihinden itibaren, güncellenmiş GTİP numaraları Ek-2’de belirtilen ülkemiz menşeli ürünlerin (kuru incir, fındık ve antepfıstığı ve bunlardan elde edilen ürünler) AB ülkelerine ihracatında Sağlık Sertifikası yerine “Model Sertifika” düzenlenmesine başlandığı, bu itibarla, Ticaret Bakanlığı BİLGE sisteminin, Sağlık Sertifikası yerine Ek-3’de yer alan Model Sertifika ile Ek-4’te yer alan Numune Alma ve Analiz Sonuç Raporu varlığının kontrol edilecek şekilde yeniden düzenlenmesinin Tarım ve Orman Bakanlığı tarafından talep edildiği belirtilmekte olup,</w:t>
      </w:r>
    </w:p>
    <w:p w:rsidR="00374D63" w:rsidRDefault="00374D63" w:rsidP="00374D63">
      <w:pPr>
        <w:pStyle w:val="Default"/>
        <w:ind w:firstLine="851"/>
        <w:jc w:val="both"/>
      </w:pPr>
    </w:p>
    <w:p w:rsidR="00374D63" w:rsidRDefault="00374D63" w:rsidP="00374D63">
      <w:pPr>
        <w:pStyle w:val="Default"/>
        <w:ind w:firstLine="851"/>
        <w:jc w:val="both"/>
      </w:pPr>
      <w:r>
        <w:t xml:space="preserve">Bu bağlamda, Ticaret Bakanlığı’nın BİLGE sisteminde, yukarıda belirtilen hususlar doğrultusunda 12’li </w:t>
      </w:r>
      <w:proofErr w:type="spellStart"/>
      <w:r>
        <w:t>GTİP’leri</w:t>
      </w:r>
      <w:proofErr w:type="spellEnd"/>
      <w:r>
        <w:t xml:space="preserve"> belirtilen eşyanın AB üyesi ülkelerine ihracatında, gümrük idarelerince Ek-4’te yer alan “Numune Alma ve Analiz Sonuç Raporu” ile birlikte “Sağlık Sertifikası” yerine Ek-3’te yer alan “Model Sertifika”nın aranmasını sağlayacak şekilde gerekli düzenlemenin yapıldığı ifade edilmektedir.</w:t>
      </w:r>
    </w:p>
    <w:p w:rsidR="00374D63" w:rsidRDefault="00374D63" w:rsidP="00374D63">
      <w:pPr>
        <w:pStyle w:val="Default"/>
        <w:ind w:firstLine="851"/>
        <w:jc w:val="both"/>
      </w:pPr>
    </w:p>
    <w:p w:rsidR="00374D63" w:rsidRDefault="00374D63" w:rsidP="00374D63">
      <w:pPr>
        <w:tabs>
          <w:tab w:val="left" w:pos="851"/>
          <w:tab w:val="left" w:pos="993"/>
        </w:tabs>
        <w:autoSpaceDE w:val="0"/>
        <w:autoSpaceDN w:val="0"/>
        <w:adjustRightInd w:val="0"/>
        <w:ind w:firstLine="851"/>
        <w:jc w:val="both"/>
        <w:rPr>
          <w:color w:val="000000"/>
        </w:rPr>
      </w:pPr>
      <w:r>
        <w:t>B</w:t>
      </w:r>
      <w:r w:rsidRPr="002F4A57">
        <w:t>ilgilerinize sunarız.</w:t>
      </w:r>
    </w:p>
    <w:p w:rsidR="00374D63" w:rsidRPr="002F4A57" w:rsidRDefault="00374D63" w:rsidP="00374D63">
      <w:pPr>
        <w:tabs>
          <w:tab w:val="left" w:pos="5610"/>
          <w:tab w:val="center" w:pos="6520"/>
        </w:tabs>
        <w:autoSpaceDE w:val="0"/>
        <w:autoSpaceDN w:val="0"/>
        <w:adjustRightInd w:val="0"/>
        <w:ind w:firstLine="5670"/>
        <w:jc w:val="center"/>
        <w:rPr>
          <w:i/>
          <w:iCs/>
          <w:color w:val="000000"/>
        </w:rPr>
      </w:pPr>
      <w:proofErr w:type="gramStart"/>
      <w:r w:rsidRPr="002F4A57">
        <w:rPr>
          <w:i/>
          <w:iCs/>
          <w:color w:val="000000"/>
        </w:rPr>
        <w:t>e</w:t>
      </w:r>
      <w:proofErr w:type="gramEnd"/>
      <w:r w:rsidRPr="002F4A57">
        <w:rPr>
          <w:i/>
          <w:iCs/>
          <w:color w:val="000000"/>
        </w:rPr>
        <w:t>-imzalıdır</w:t>
      </w:r>
    </w:p>
    <w:p w:rsidR="00374D63" w:rsidRPr="002F4A57" w:rsidRDefault="00374D63" w:rsidP="00374D63">
      <w:pPr>
        <w:autoSpaceDE w:val="0"/>
        <w:autoSpaceDN w:val="0"/>
        <w:adjustRightInd w:val="0"/>
        <w:ind w:firstLine="5670"/>
        <w:jc w:val="center"/>
        <w:rPr>
          <w:b/>
          <w:bCs/>
          <w:color w:val="000000"/>
        </w:rPr>
      </w:pPr>
      <w:r>
        <w:rPr>
          <w:b/>
          <w:bCs/>
          <w:color w:val="000000"/>
        </w:rPr>
        <w:t>Sertaç Ş. TORAMANOĞLU</w:t>
      </w:r>
    </w:p>
    <w:p w:rsidR="00374D63" w:rsidRPr="002F4A57" w:rsidRDefault="00374D63" w:rsidP="00374D63">
      <w:pPr>
        <w:autoSpaceDE w:val="0"/>
        <w:autoSpaceDN w:val="0"/>
        <w:adjustRightInd w:val="0"/>
        <w:ind w:firstLine="5670"/>
        <w:jc w:val="center"/>
        <w:rPr>
          <w:b/>
          <w:bCs/>
          <w:color w:val="000000"/>
        </w:rPr>
      </w:pPr>
      <w:r w:rsidRPr="002F4A57">
        <w:rPr>
          <w:b/>
          <w:bCs/>
          <w:color w:val="000000"/>
        </w:rPr>
        <w:t>Genel Sekreter a.</w:t>
      </w:r>
    </w:p>
    <w:p w:rsidR="00374D63" w:rsidRDefault="00374D63" w:rsidP="00374D63">
      <w:pPr>
        <w:autoSpaceDE w:val="0"/>
        <w:autoSpaceDN w:val="0"/>
        <w:adjustRightInd w:val="0"/>
        <w:ind w:firstLine="5670"/>
        <w:jc w:val="center"/>
        <w:rPr>
          <w:b/>
          <w:bCs/>
          <w:color w:val="000000"/>
        </w:rPr>
      </w:pPr>
      <w:r w:rsidRPr="002F4A57">
        <w:rPr>
          <w:b/>
          <w:bCs/>
          <w:color w:val="000000"/>
        </w:rPr>
        <w:t>Şube Müdürü</w:t>
      </w:r>
    </w:p>
    <w:p w:rsidR="00374D63" w:rsidRDefault="00374D63" w:rsidP="00374D63">
      <w:pPr>
        <w:autoSpaceDE w:val="0"/>
        <w:autoSpaceDN w:val="0"/>
        <w:adjustRightInd w:val="0"/>
        <w:ind w:firstLine="5670"/>
        <w:jc w:val="center"/>
        <w:rPr>
          <w:b/>
          <w:bCs/>
          <w:color w:val="000000"/>
        </w:rPr>
      </w:pPr>
    </w:p>
    <w:p w:rsidR="00374D63" w:rsidRDefault="00374D63" w:rsidP="00374D63">
      <w:pPr>
        <w:autoSpaceDE w:val="0"/>
        <w:autoSpaceDN w:val="0"/>
        <w:adjustRightInd w:val="0"/>
        <w:ind w:firstLine="5670"/>
        <w:jc w:val="center"/>
        <w:rPr>
          <w:b/>
          <w:bCs/>
          <w:color w:val="000000"/>
        </w:rPr>
      </w:pPr>
    </w:p>
    <w:p w:rsidR="00374D63" w:rsidRPr="00730F72" w:rsidRDefault="00374D63" w:rsidP="00374D63">
      <w:pPr>
        <w:pStyle w:val="Default"/>
        <w:jc w:val="both"/>
        <w:rPr>
          <w:rStyle w:val="Kpr"/>
          <w:b/>
          <w:bCs/>
          <w:u w:val="none"/>
        </w:rPr>
      </w:pPr>
      <w:r>
        <w:rPr>
          <w:b/>
          <w:bCs/>
        </w:rPr>
        <w:t>EKLER:</w:t>
      </w:r>
      <w:r w:rsidRPr="00730F72">
        <w:rPr>
          <w:b/>
          <w:bCs/>
        </w:rPr>
        <w:fldChar w:fldCharType="begin"/>
      </w:r>
      <w:r w:rsidRPr="00730F72">
        <w:rPr>
          <w:b/>
          <w:bCs/>
        </w:rPr>
        <w:instrText xml:space="preserve"> HYPERLINK "http://www.kib.org.tr/files/downloads/sirkuler/2020154ek1.pdf" </w:instrText>
      </w:r>
      <w:r w:rsidRPr="00730F72">
        <w:rPr>
          <w:b/>
          <w:bCs/>
        </w:rPr>
        <w:fldChar w:fldCharType="separate"/>
      </w:r>
    </w:p>
    <w:p w:rsidR="00374D63" w:rsidRPr="00730F72" w:rsidRDefault="00374D63" w:rsidP="00374D63">
      <w:pPr>
        <w:pStyle w:val="Default"/>
        <w:jc w:val="both"/>
        <w:rPr>
          <w:b/>
          <w:bCs/>
        </w:rPr>
      </w:pPr>
      <w:r w:rsidRPr="00730F72">
        <w:rPr>
          <w:rStyle w:val="Kpr"/>
          <w:b/>
          <w:bCs/>
          <w:u w:val="none"/>
        </w:rPr>
        <w:t xml:space="preserve">  EK-I-</w:t>
      </w:r>
      <w:r w:rsidRPr="00730F72">
        <w:rPr>
          <w:rStyle w:val="Kpr"/>
          <w:bCs/>
          <w:u w:val="none"/>
        </w:rPr>
        <w:t>Tarım ve Orman Bakanlığı Yazısı (1 Sayfa)</w:t>
      </w:r>
      <w:r w:rsidRPr="00730F72">
        <w:rPr>
          <w:b/>
          <w:bCs/>
        </w:rPr>
        <w:fldChar w:fldCharType="end"/>
      </w:r>
    </w:p>
    <w:p w:rsidR="00374D63" w:rsidRPr="00730F72" w:rsidRDefault="00374D63" w:rsidP="00374D63">
      <w:pPr>
        <w:pStyle w:val="Default"/>
        <w:jc w:val="both"/>
        <w:rPr>
          <w:b/>
          <w:bCs/>
        </w:rPr>
      </w:pPr>
      <w:hyperlink r:id="rId6" w:history="1">
        <w:r w:rsidRPr="00730F72">
          <w:rPr>
            <w:rStyle w:val="Kpr"/>
            <w:b/>
            <w:bCs/>
            <w:u w:val="none"/>
          </w:rPr>
          <w:t xml:space="preserve">  EK-II-</w:t>
        </w:r>
        <w:r w:rsidRPr="00730F72">
          <w:rPr>
            <w:rStyle w:val="Kpr"/>
            <w:bCs/>
            <w:u w:val="none"/>
          </w:rPr>
          <w:t>GTİP tablosu (5 Sayfa)</w:t>
        </w:r>
      </w:hyperlink>
    </w:p>
    <w:p w:rsidR="00374D63" w:rsidRPr="00730F72" w:rsidRDefault="00374D63" w:rsidP="00374D63">
      <w:pPr>
        <w:pStyle w:val="Default"/>
        <w:jc w:val="both"/>
        <w:rPr>
          <w:b/>
          <w:bCs/>
        </w:rPr>
      </w:pPr>
      <w:r>
        <w:t xml:space="preserve">  </w:t>
      </w:r>
      <w:hyperlink r:id="rId7" w:history="1">
        <w:r w:rsidRPr="00730F72">
          <w:rPr>
            <w:rStyle w:val="Kpr"/>
            <w:b/>
            <w:bCs/>
            <w:u w:val="none"/>
          </w:rPr>
          <w:t>EK-III-</w:t>
        </w:r>
        <w:r w:rsidRPr="00730F72">
          <w:rPr>
            <w:rStyle w:val="Kpr"/>
            <w:bCs/>
            <w:u w:val="none"/>
          </w:rPr>
          <w:t>Model Sertifika (4 Sayfa)</w:t>
        </w:r>
      </w:hyperlink>
    </w:p>
    <w:p w:rsidR="00522B97" w:rsidRPr="002F4A57" w:rsidRDefault="00374D63" w:rsidP="00374D63">
      <w:pPr>
        <w:pStyle w:val="Default"/>
        <w:jc w:val="both"/>
      </w:pPr>
      <w:hyperlink r:id="rId8" w:history="1">
        <w:r w:rsidRPr="00730F72">
          <w:rPr>
            <w:rStyle w:val="Kpr"/>
            <w:b/>
            <w:bCs/>
            <w:u w:val="none"/>
          </w:rPr>
          <w:t xml:space="preserve">  EK-IV-</w:t>
        </w:r>
        <w:r w:rsidRPr="00730F72">
          <w:rPr>
            <w:rStyle w:val="Kpr"/>
            <w:bCs/>
            <w:u w:val="none"/>
          </w:rPr>
          <w:t>Numune Alma ve Analiz Sonuç (1 Sayfa)</w:t>
        </w:r>
      </w:hyperlink>
    </w:p>
    <w:sectPr w:rsidR="00522B97" w:rsidRPr="002F4A57" w:rsidSect="0043655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3C8" w:rsidRDefault="00A823C8" w:rsidP="00CA0A79">
      <w:r>
        <w:separator/>
      </w:r>
    </w:p>
  </w:endnote>
  <w:endnote w:type="continuationSeparator" w:id="1">
    <w:p w:rsidR="00A823C8" w:rsidRDefault="00A823C8"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3C8" w:rsidRDefault="00A823C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823C8" w:rsidTr="006B0D6F">
      <w:tc>
        <w:tcPr>
          <w:tcW w:w="2891" w:type="pct"/>
          <w:tcBorders>
            <w:top w:val="single" w:sz="4" w:space="0" w:color="auto"/>
            <w:left w:val="nil"/>
            <w:bottom w:val="nil"/>
            <w:right w:val="nil"/>
          </w:tcBorders>
          <w:hideMark/>
        </w:tcPr>
        <w:p w:rsidR="00A823C8" w:rsidRDefault="00A823C8"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823C8" w:rsidRDefault="00A823C8" w:rsidP="00AF16B6">
          <w:pPr>
            <w:jc w:val="right"/>
            <w:rPr>
              <w:sz w:val="16"/>
              <w:szCs w:val="16"/>
            </w:rPr>
          </w:pPr>
          <w:r>
            <w:rPr>
              <w:sz w:val="16"/>
              <w:szCs w:val="16"/>
            </w:rPr>
            <w:t xml:space="preserve">                                                         </w:t>
          </w:r>
        </w:p>
      </w:tc>
    </w:tr>
    <w:tr w:rsidR="00A823C8" w:rsidTr="006B0D6F">
      <w:tc>
        <w:tcPr>
          <w:tcW w:w="2891" w:type="pct"/>
          <w:tcBorders>
            <w:top w:val="nil"/>
            <w:left w:val="nil"/>
            <w:bottom w:val="nil"/>
            <w:right w:val="nil"/>
          </w:tcBorders>
          <w:hideMark/>
        </w:tcPr>
        <w:p w:rsidR="00A823C8" w:rsidRDefault="00A823C8" w:rsidP="00AF16B6">
          <w:pPr>
            <w:pStyle w:val="Altbilgi"/>
            <w:rPr>
              <w:sz w:val="16"/>
              <w:szCs w:val="16"/>
            </w:rPr>
          </w:pPr>
          <w:r>
            <w:rPr>
              <w:sz w:val="16"/>
              <w:szCs w:val="16"/>
            </w:rPr>
            <w:t>Atatürk Bulvarı No:19/E PK.51 28200 GİRESUN</w:t>
          </w:r>
        </w:p>
        <w:p w:rsidR="00A823C8" w:rsidRDefault="00A823C8" w:rsidP="00AF16B6">
          <w:pPr>
            <w:pStyle w:val="Altbilgi"/>
            <w:rPr>
              <w:sz w:val="16"/>
              <w:szCs w:val="16"/>
            </w:rPr>
          </w:pPr>
          <w:r>
            <w:rPr>
              <w:sz w:val="16"/>
              <w:szCs w:val="16"/>
            </w:rPr>
            <w:t>Telefon: 0.454.2162426 (PBX)</w:t>
          </w:r>
        </w:p>
        <w:p w:rsidR="00A823C8" w:rsidRDefault="00A823C8" w:rsidP="00AF16B6">
          <w:pPr>
            <w:pStyle w:val="Altbilgi"/>
            <w:rPr>
              <w:sz w:val="16"/>
              <w:szCs w:val="16"/>
            </w:rPr>
          </w:pPr>
          <w:r>
            <w:rPr>
              <w:sz w:val="16"/>
              <w:szCs w:val="16"/>
            </w:rPr>
            <w:t>Faks: 0.454.2164842-2168890</w:t>
          </w:r>
        </w:p>
        <w:p w:rsidR="00A823C8" w:rsidRDefault="00A823C8"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Pr="005B1F05">
              <w:rPr>
                <w:rStyle w:val="Kpr"/>
                <w:sz w:val="16"/>
                <w:szCs w:val="16"/>
              </w:rPr>
              <w:t>www.kib.org.tr</w:t>
            </w:r>
          </w:hyperlink>
          <w:r>
            <w:rPr>
              <w:sz w:val="16"/>
              <w:szCs w:val="16"/>
            </w:rPr>
            <w:t xml:space="preserve">  KEP: kib@hs01.kep.tr</w:t>
          </w:r>
        </w:p>
      </w:tc>
      <w:tc>
        <w:tcPr>
          <w:tcW w:w="2109" w:type="pct"/>
          <w:tcBorders>
            <w:top w:val="nil"/>
            <w:left w:val="nil"/>
            <w:bottom w:val="nil"/>
            <w:right w:val="nil"/>
          </w:tcBorders>
          <w:vAlign w:val="bottom"/>
          <w:hideMark/>
        </w:tcPr>
        <w:p w:rsidR="00A823C8" w:rsidRDefault="00A823C8"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A823C8" w:rsidRDefault="00A823C8">
    <w:pPr>
      <w:pStyle w:val="Altbilgi"/>
    </w:pPr>
    <w:r>
      <w:t xml:space="preserve">  </w:t>
    </w:r>
    <w:r w:rsidRPr="009D3D9E">
      <w:rPr>
        <w:sz w:val="16"/>
        <w:szCs w:val="16"/>
      </w:rPr>
      <w:t xml:space="preserve">Ayrıntılı bilgi </w:t>
    </w:r>
    <w:proofErr w:type="gramStart"/>
    <w:r w:rsidRPr="009D3D9E">
      <w:rPr>
        <w:sz w:val="16"/>
        <w:szCs w:val="16"/>
      </w:rPr>
      <w:t>için:</w:t>
    </w:r>
    <w:r>
      <w:rPr>
        <w:sz w:val="16"/>
        <w:szCs w:val="16"/>
      </w:rPr>
      <w:t>Şube</w:t>
    </w:r>
    <w:proofErr w:type="gramEnd"/>
    <w:r>
      <w:rPr>
        <w:sz w:val="16"/>
        <w:szCs w:val="16"/>
      </w:rPr>
      <w:t xml:space="preserve"> Müdürü</w:t>
    </w:r>
    <w:r w:rsidRPr="009D3D9E">
      <w:rPr>
        <w:sz w:val="16"/>
        <w:szCs w:val="16"/>
      </w:rPr>
      <w:t xml:space="preserve"> </w:t>
    </w:r>
    <w:r>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3C8" w:rsidRDefault="00A823C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3C8" w:rsidRDefault="00A823C8" w:rsidP="00CA0A79">
      <w:r>
        <w:separator/>
      </w:r>
    </w:p>
  </w:footnote>
  <w:footnote w:type="continuationSeparator" w:id="1">
    <w:p w:rsidR="00A823C8" w:rsidRDefault="00A823C8"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3C8" w:rsidRDefault="00A823C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823C8" w:rsidTr="00AF16B6">
      <w:trPr>
        <w:trHeight w:val="1797"/>
      </w:trPr>
      <w:tc>
        <w:tcPr>
          <w:tcW w:w="878" w:type="pct"/>
          <w:hideMark/>
        </w:tcPr>
        <w:p w:rsidR="00A823C8" w:rsidRDefault="00A823C8"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823C8" w:rsidRDefault="00A823C8" w:rsidP="00AF16B6">
          <w:pPr>
            <w:pStyle w:val="stbilgi"/>
            <w:tabs>
              <w:tab w:val="left" w:pos="708"/>
            </w:tabs>
            <w:jc w:val="center"/>
            <w:rPr>
              <w:b/>
            </w:rPr>
          </w:pPr>
        </w:p>
        <w:p w:rsidR="00A823C8" w:rsidRDefault="00A823C8" w:rsidP="00AF16B6">
          <w:pPr>
            <w:pStyle w:val="stbilgi"/>
            <w:tabs>
              <w:tab w:val="left" w:pos="708"/>
            </w:tabs>
            <w:jc w:val="center"/>
            <w:rPr>
              <w:b/>
            </w:rPr>
          </w:pPr>
        </w:p>
        <w:p w:rsidR="00A823C8" w:rsidRDefault="00A823C8" w:rsidP="00AF16B6">
          <w:pPr>
            <w:pStyle w:val="stbilgi"/>
            <w:tabs>
              <w:tab w:val="left" w:pos="708"/>
            </w:tabs>
            <w:jc w:val="center"/>
            <w:rPr>
              <w:b/>
            </w:rPr>
          </w:pPr>
        </w:p>
        <w:p w:rsidR="00A823C8" w:rsidRDefault="00A823C8" w:rsidP="00AF16B6">
          <w:pPr>
            <w:pStyle w:val="stbilgi"/>
            <w:tabs>
              <w:tab w:val="left" w:pos="708"/>
            </w:tabs>
            <w:jc w:val="center"/>
            <w:rPr>
              <w:b/>
            </w:rPr>
          </w:pPr>
          <w:r>
            <w:rPr>
              <w:b/>
            </w:rPr>
            <w:t>KARADENİZ İHRACATÇI BİRLİKLERİ</w:t>
          </w:r>
        </w:p>
        <w:p w:rsidR="00A823C8" w:rsidRDefault="00A823C8" w:rsidP="00AF16B6">
          <w:pPr>
            <w:pStyle w:val="stbilgi"/>
            <w:tabs>
              <w:tab w:val="left" w:pos="708"/>
            </w:tabs>
            <w:jc w:val="center"/>
            <w:rPr>
              <w:b/>
            </w:rPr>
          </w:pPr>
          <w:r>
            <w:rPr>
              <w:b/>
            </w:rPr>
            <w:t>GENEL SEKRETERLİĞİ</w:t>
          </w:r>
        </w:p>
      </w:tc>
      <w:tc>
        <w:tcPr>
          <w:tcW w:w="916" w:type="pct"/>
          <w:hideMark/>
        </w:tcPr>
        <w:p w:rsidR="00A823C8" w:rsidRDefault="00A823C8"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A823C8" w:rsidRDefault="00A823C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3C8" w:rsidRDefault="00A823C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29697"/>
  </w:hdrShapeDefaults>
  <w:footnotePr>
    <w:footnote w:id="0"/>
    <w:footnote w:id="1"/>
  </w:footnotePr>
  <w:endnotePr>
    <w:endnote w:id="0"/>
    <w:endnote w:id="1"/>
  </w:endnotePr>
  <w:compat/>
  <w:rsids>
    <w:rsidRoot w:val="00CA0A79"/>
    <w:rsid w:val="00004B23"/>
    <w:rsid w:val="000609D2"/>
    <w:rsid w:val="0006552F"/>
    <w:rsid w:val="00097373"/>
    <w:rsid w:val="00130616"/>
    <w:rsid w:val="00165A97"/>
    <w:rsid w:val="00165C9C"/>
    <w:rsid w:val="001D5591"/>
    <w:rsid w:val="001E2EB1"/>
    <w:rsid w:val="002723D9"/>
    <w:rsid w:val="002A2A5D"/>
    <w:rsid w:val="003075BE"/>
    <w:rsid w:val="00332F28"/>
    <w:rsid w:val="003611AC"/>
    <w:rsid w:val="00374D63"/>
    <w:rsid w:val="003B3576"/>
    <w:rsid w:val="00421E58"/>
    <w:rsid w:val="0043655A"/>
    <w:rsid w:val="004619D4"/>
    <w:rsid w:val="00463AFB"/>
    <w:rsid w:val="00482DC6"/>
    <w:rsid w:val="004968BF"/>
    <w:rsid w:val="004E006D"/>
    <w:rsid w:val="00504992"/>
    <w:rsid w:val="00522B97"/>
    <w:rsid w:val="005641F2"/>
    <w:rsid w:val="00572595"/>
    <w:rsid w:val="005A470E"/>
    <w:rsid w:val="005A52B1"/>
    <w:rsid w:val="006909EE"/>
    <w:rsid w:val="006B0D6F"/>
    <w:rsid w:val="006D0263"/>
    <w:rsid w:val="00730F72"/>
    <w:rsid w:val="00763780"/>
    <w:rsid w:val="00764C26"/>
    <w:rsid w:val="00781ACB"/>
    <w:rsid w:val="00800A03"/>
    <w:rsid w:val="00890693"/>
    <w:rsid w:val="009737BC"/>
    <w:rsid w:val="009D3D9E"/>
    <w:rsid w:val="00A66329"/>
    <w:rsid w:val="00A823C8"/>
    <w:rsid w:val="00A950A1"/>
    <w:rsid w:val="00AF16B6"/>
    <w:rsid w:val="00B20F3F"/>
    <w:rsid w:val="00B32DA2"/>
    <w:rsid w:val="00B40C74"/>
    <w:rsid w:val="00B472CF"/>
    <w:rsid w:val="00B50060"/>
    <w:rsid w:val="00BE482E"/>
    <w:rsid w:val="00C313C0"/>
    <w:rsid w:val="00C73339"/>
    <w:rsid w:val="00C81C37"/>
    <w:rsid w:val="00CA0A79"/>
    <w:rsid w:val="00CF6FC9"/>
    <w:rsid w:val="00D45676"/>
    <w:rsid w:val="00D51208"/>
    <w:rsid w:val="00D55236"/>
    <w:rsid w:val="00D618CE"/>
    <w:rsid w:val="00D678DA"/>
    <w:rsid w:val="00D85622"/>
    <w:rsid w:val="00DA2F5C"/>
    <w:rsid w:val="00DB2741"/>
    <w:rsid w:val="00E2768D"/>
    <w:rsid w:val="00E57DD9"/>
    <w:rsid w:val="00E77C0E"/>
    <w:rsid w:val="00EA4CA5"/>
    <w:rsid w:val="00EC6822"/>
    <w:rsid w:val="00F14CCF"/>
    <w:rsid w:val="00F44537"/>
    <w:rsid w:val="00FA37A8"/>
    <w:rsid w:val="00FF60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522B97"/>
    <w:rPr>
      <w:rFonts w:ascii="Tahoma" w:hAnsi="Tahoma" w:cs="Tahoma"/>
      <w:sz w:val="16"/>
      <w:szCs w:val="16"/>
    </w:rPr>
  </w:style>
  <w:style w:type="character" w:customStyle="1" w:styleId="BalonMetniChar">
    <w:name w:val="Balon Metni Char"/>
    <w:basedOn w:val="VarsaylanParagrafYazTipi"/>
    <w:link w:val="BalonMetni"/>
    <w:uiPriority w:val="99"/>
    <w:semiHidden/>
    <w:rsid w:val="00522B97"/>
    <w:rPr>
      <w:rFonts w:ascii="Tahoma" w:eastAsia="Times New Roman" w:hAnsi="Tahoma" w:cs="Tahoma"/>
      <w:sz w:val="16"/>
      <w:szCs w:val="16"/>
      <w:lang w:eastAsia="tr-TR"/>
    </w:rPr>
  </w:style>
  <w:style w:type="paragraph" w:customStyle="1" w:styleId="Default">
    <w:name w:val="Default"/>
    <w:rsid w:val="00522B97"/>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D5120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b.org.tr/files/downloads/sirkuler/2020154ek4.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kib.org.tr/files/downloads/sirkuler/2020154ek3.pdf"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www.kib.org.tr/files/downloads/sirkuler/2020154ek2.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0637F5"/>
    <w:rsid w:val="001916E5"/>
    <w:rsid w:val="00257B24"/>
    <w:rsid w:val="002E3A73"/>
    <w:rsid w:val="002F3976"/>
    <w:rsid w:val="005203ED"/>
    <w:rsid w:val="006543CB"/>
    <w:rsid w:val="007D5FC0"/>
    <w:rsid w:val="007D7B72"/>
    <w:rsid w:val="00A169FE"/>
    <w:rsid w:val="00AB70E1"/>
    <w:rsid w:val="00B3768E"/>
    <w:rsid w:val="00C378EC"/>
    <w:rsid w:val="00CA387A"/>
    <w:rsid w:val="00D31D48"/>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332</Words>
  <Characters>1898</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AB ye Kuru İncir Fındık Antep Fıstığı İhracatı </dc:subject>
  <dc:creator>Kubra Aygun</dc:creator>
  <cp:keywords>24/03/2020</cp:keywords>
  <cp:lastModifiedBy>filiz.yilmaz</cp:lastModifiedBy>
  <cp:revision>8</cp:revision>
  <dcterms:created xsi:type="dcterms:W3CDTF">2020-03-24T07:47:00Z</dcterms:created>
  <dcterms:modified xsi:type="dcterms:W3CDTF">2020-03-24T13:39:00Z</dcterms:modified>
  <cp:category>2020/169-01265</cp:category>
</cp:coreProperties>
</file>