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4755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5478"/>
        <w:gridCol w:w="2248"/>
      </w:tblGrid>
      <w:tr w:rsidR="00482DC6" w:rsidTr="002E7EF3">
        <w:trPr>
          <w:trHeight w:val="294"/>
        </w:trPr>
        <w:tc>
          <w:tcPr>
            <w:tcW w:w="43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7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175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727991">
                  <w:t>2020/925-00988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303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727991">
                  <w:t>04/03/2020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2E7EF3">
        <w:trPr>
          <w:trHeight w:val="311"/>
        </w:trPr>
        <w:tc>
          <w:tcPr>
            <w:tcW w:w="43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7" w:type="pct"/>
          </w:tcPr>
          <w:p w:rsidR="00482DC6" w:rsidRDefault="00482DC6" w:rsidP="0098610C"/>
        </w:tc>
        <w:tc>
          <w:tcPr>
            <w:tcW w:w="4478" w:type="pct"/>
            <w:gridSpan w:val="2"/>
          </w:tcPr>
          <w:p w:rsidR="00482DC6" w:rsidRDefault="00482DC6" w:rsidP="0098610C"/>
        </w:tc>
      </w:tr>
      <w:tr w:rsidR="00482DC6" w:rsidTr="002E7EF3">
        <w:trPr>
          <w:trHeight w:val="294"/>
        </w:trPr>
        <w:tc>
          <w:tcPr>
            <w:tcW w:w="43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7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478" w:type="pct"/>
                <w:gridSpan w:val="2"/>
              </w:tcPr>
              <w:p w:rsidR="00482DC6" w:rsidRDefault="00F440EF" w:rsidP="00C2485A">
                <w:r>
                  <w:t xml:space="preserve">FINE FOOD AUSTRALIA 2020 Uluslararası Gıda </w:t>
                </w:r>
                <w:r w:rsidR="00C2485A">
                  <w:t>Ü</w:t>
                </w:r>
                <w:r>
                  <w:t>rünleri</w:t>
                </w:r>
                <w:r w:rsidR="00C2485A">
                  <w:t>,</w:t>
                </w:r>
                <w:r>
                  <w:t xml:space="preserve"> Makineleri</w:t>
                </w:r>
                <w:r w:rsidR="00C2485A">
                  <w:t xml:space="preserve"> ve R</w:t>
                </w:r>
                <w:r>
                  <w:t>estoran Ekipmanları Fuarı</w:t>
                </w:r>
                <w:r w:rsidR="00C2485A">
                  <w:t xml:space="preserve"> </w:t>
                </w:r>
                <w:proofErr w:type="spellStart"/>
                <w:r w:rsidR="00C2485A">
                  <w:t>Hk</w:t>
                </w:r>
                <w:proofErr w:type="spellEnd"/>
                <w:r w:rsidR="00C2485A">
                  <w:t>.</w:t>
                </w:r>
              </w:p>
            </w:tc>
          </w:sdtContent>
        </w:sdt>
      </w:tr>
    </w:tbl>
    <w:p w:rsidR="00CA0A79" w:rsidRDefault="00CA0A79"/>
    <w:p w:rsidR="002E7EF3" w:rsidRPr="002F4A57" w:rsidRDefault="002E7EF3" w:rsidP="002E7EF3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2F4A57">
        <w:rPr>
          <w:b/>
          <w:u w:val="single"/>
        </w:rPr>
        <w:t>E-POSTA</w:t>
      </w:r>
    </w:p>
    <w:p w:rsidR="002E7EF3" w:rsidRDefault="002E7EF3" w:rsidP="002E7EF3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C2485A" w:rsidRPr="002F4A57" w:rsidRDefault="00C2485A" w:rsidP="002E7EF3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2E7EF3" w:rsidRPr="002F4A57" w:rsidRDefault="002E7EF3" w:rsidP="002E7EF3">
      <w:pPr>
        <w:tabs>
          <w:tab w:val="left" w:pos="851"/>
        </w:tabs>
        <w:jc w:val="center"/>
        <w:rPr>
          <w:b/>
        </w:rPr>
      </w:pPr>
      <w:r w:rsidRPr="002F4A57">
        <w:rPr>
          <w:b/>
        </w:rPr>
        <w:t>KARADENİZ İHRACATÇI BİRLİKLERİ ÜYELERİNE SİRKÜLER</w:t>
      </w:r>
    </w:p>
    <w:p w:rsidR="002E7EF3" w:rsidRDefault="002E7EF3" w:rsidP="002E7EF3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>2020 /</w:t>
      </w:r>
      <w:r>
        <w:rPr>
          <w:b/>
          <w:bCs/>
          <w:u w:val="single"/>
        </w:rPr>
        <w:t xml:space="preserve"> 11</w:t>
      </w:r>
      <w:r w:rsidR="00972701">
        <w:rPr>
          <w:b/>
          <w:bCs/>
          <w:u w:val="single"/>
        </w:rPr>
        <w:t>3</w:t>
      </w:r>
    </w:p>
    <w:p w:rsidR="002E7EF3" w:rsidRDefault="002E7EF3" w:rsidP="002E7EF3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 xml:space="preserve">           </w:t>
      </w:r>
    </w:p>
    <w:p w:rsidR="00C2485A" w:rsidRPr="002F4A57" w:rsidRDefault="00C2485A" w:rsidP="002E7EF3">
      <w:pPr>
        <w:jc w:val="center"/>
        <w:rPr>
          <w:b/>
          <w:bCs/>
          <w:u w:val="single"/>
        </w:rPr>
      </w:pPr>
    </w:p>
    <w:p w:rsidR="002E7EF3" w:rsidRPr="00C2485A" w:rsidRDefault="002E7EF3" w:rsidP="00C2485A">
      <w:pPr>
        <w:tabs>
          <w:tab w:val="left" w:pos="851"/>
        </w:tabs>
        <w:ind w:firstLine="851"/>
        <w:jc w:val="both"/>
      </w:pPr>
      <w:r w:rsidRPr="00C2485A">
        <w:t>Sayın üyemiz,</w:t>
      </w:r>
    </w:p>
    <w:p w:rsidR="00C2485A" w:rsidRDefault="00C2485A" w:rsidP="00C2485A">
      <w:pPr>
        <w:pStyle w:val="NormalWeb"/>
        <w:spacing w:before="0" w:beforeAutospacing="0" w:after="0" w:afterAutospacing="0"/>
        <w:ind w:firstLine="851"/>
        <w:jc w:val="both"/>
      </w:pPr>
    </w:p>
    <w:p w:rsidR="002E7EF3" w:rsidRPr="00C2485A" w:rsidRDefault="002E7EF3" w:rsidP="00C2485A">
      <w:pPr>
        <w:pStyle w:val="NormalWeb"/>
        <w:spacing w:before="0" w:beforeAutospacing="0" w:after="0" w:afterAutospacing="0"/>
        <w:ind w:firstLine="851"/>
        <w:jc w:val="both"/>
        <w:rPr>
          <w:rFonts w:eastAsiaTheme="minorHAnsi"/>
          <w:lang w:eastAsia="en-US"/>
        </w:rPr>
      </w:pPr>
      <w:proofErr w:type="spellStart"/>
      <w:r w:rsidRPr="00C2485A">
        <w:t>Melburn</w:t>
      </w:r>
      <w:proofErr w:type="spellEnd"/>
      <w:r w:rsidRPr="00C2485A">
        <w:t xml:space="preserve">/Avustralya’da 07-10 Eylül 2020 tarihleri arasında </w:t>
      </w:r>
      <w:r w:rsidR="000D6A8A">
        <w:t>gerçekleştirilecek</w:t>
      </w:r>
      <w:r w:rsidRPr="00C2485A">
        <w:t xml:space="preserve"> olan </w:t>
      </w:r>
      <w:r w:rsidR="00C2485A">
        <w:t xml:space="preserve">FINE FOOD AUSTRALIA 2020 Uluslararası Gıda Ürünleri, Makineleri ve Restoran </w:t>
      </w:r>
      <w:r w:rsidR="000D6A8A">
        <w:t>Ekipmanları Fuarı için düzenlenecek Milli Katılım organizasyonuna ilişkin</w:t>
      </w:r>
      <w:r w:rsidRPr="00C2485A">
        <w:t xml:space="preserve"> olarak İstanbul İhracatçı Birlikleri Genel Sekreterliği’nden (İİB) alınan </w:t>
      </w:r>
      <w:proofErr w:type="gramStart"/>
      <w:r w:rsidRPr="00C2485A">
        <w:t>02/03/2020</w:t>
      </w:r>
      <w:proofErr w:type="gramEnd"/>
      <w:r w:rsidRPr="00C2485A">
        <w:t xml:space="preserve"> tarih 62-01465 sayılı yazı ve ekleri ilişik bulunmaktadır.</w:t>
      </w:r>
    </w:p>
    <w:p w:rsidR="00C2485A" w:rsidRDefault="00C2485A" w:rsidP="00C2485A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</w:p>
    <w:p w:rsidR="002E7EF3" w:rsidRPr="00C2485A" w:rsidRDefault="002E7EF3" w:rsidP="00C2485A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  <w:r w:rsidRPr="00C2485A">
        <w:t>Bilgilerinize sunarız.</w:t>
      </w:r>
    </w:p>
    <w:p w:rsidR="00C2485A" w:rsidRDefault="00C2485A" w:rsidP="002E7EF3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</w:p>
    <w:p w:rsidR="002E7EF3" w:rsidRPr="002F4A57" w:rsidRDefault="002E7EF3" w:rsidP="002E7EF3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2F4A57">
        <w:rPr>
          <w:i/>
          <w:iCs/>
          <w:color w:val="000000"/>
        </w:rPr>
        <w:t>e</w:t>
      </w:r>
      <w:proofErr w:type="gramEnd"/>
      <w:r w:rsidRPr="002F4A57">
        <w:rPr>
          <w:i/>
          <w:iCs/>
          <w:color w:val="000000"/>
        </w:rPr>
        <w:t>-imzalıdır</w:t>
      </w:r>
    </w:p>
    <w:p w:rsidR="002E7EF3" w:rsidRPr="002F4A57" w:rsidRDefault="002E7EF3" w:rsidP="002E7EF3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Sertaç Ş. TORAMANOĞLU</w:t>
      </w:r>
    </w:p>
    <w:p w:rsidR="002E7EF3" w:rsidRPr="002F4A57" w:rsidRDefault="002E7EF3" w:rsidP="002E7EF3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Genel Sekreter a.</w:t>
      </w:r>
    </w:p>
    <w:p w:rsidR="002E7EF3" w:rsidRDefault="002E7EF3" w:rsidP="002E7EF3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Şube Müdürü</w:t>
      </w:r>
    </w:p>
    <w:p w:rsidR="002E7EF3" w:rsidRDefault="002E7EF3" w:rsidP="002E7EF3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</w:p>
    <w:p w:rsidR="002E7EF3" w:rsidRDefault="002E7EF3" w:rsidP="002E7EF3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</w:p>
    <w:p w:rsidR="002E7EF3" w:rsidRDefault="002E7EF3" w:rsidP="002E7EF3">
      <w:pPr>
        <w:autoSpaceDE w:val="0"/>
        <w:autoSpaceDN w:val="0"/>
        <w:adjustRightInd w:val="0"/>
      </w:pPr>
    </w:p>
    <w:p w:rsidR="002E7EF3" w:rsidRPr="00CE5A25" w:rsidRDefault="002E7EF3" w:rsidP="002E7EF3"/>
    <w:p w:rsidR="002E7EF3" w:rsidRPr="00CE5A25" w:rsidRDefault="002E7EF3" w:rsidP="002E7EF3"/>
    <w:p w:rsidR="002E7EF3" w:rsidRDefault="002E7EF3" w:rsidP="002E7EF3"/>
    <w:p w:rsidR="002E7EF3" w:rsidRDefault="002E7EF3" w:rsidP="002E7EF3"/>
    <w:p w:rsidR="00CA0A79" w:rsidRDefault="002E7EF3">
      <w:r w:rsidRPr="00CE5A25">
        <w:rPr>
          <w:b/>
        </w:rPr>
        <w:t>Ek:</w:t>
      </w:r>
      <w:r>
        <w:t xml:space="preserve"> </w:t>
      </w:r>
      <w:hyperlink r:id="rId6" w:history="1">
        <w:r w:rsidRPr="00BA1857">
          <w:rPr>
            <w:rStyle w:val="Kpr"/>
          </w:rPr>
          <w:t>İİB Yazısı ve Ekleri (22 sayfa)</w:t>
        </w:r>
      </w:hyperlink>
    </w:p>
    <w:sectPr w:rsidR="00CA0A79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1EE" w:rsidRDefault="00A451EE" w:rsidP="00CA0A79">
      <w:r>
        <w:separator/>
      </w:r>
    </w:p>
  </w:endnote>
  <w:endnote w:type="continuationSeparator" w:id="0">
    <w:p w:rsidR="00A451EE" w:rsidRDefault="00A451EE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1EE" w:rsidRDefault="00A451EE" w:rsidP="00CA0A79">
      <w:r>
        <w:separator/>
      </w:r>
    </w:p>
  </w:footnote>
  <w:footnote w:type="continuationSeparator" w:id="0">
    <w:p w:rsidR="00A451EE" w:rsidRDefault="00A451EE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0D6A8A"/>
    <w:rsid w:val="00130616"/>
    <w:rsid w:val="001E2EB1"/>
    <w:rsid w:val="00240FAE"/>
    <w:rsid w:val="002A2A5D"/>
    <w:rsid w:val="002B0FC6"/>
    <w:rsid w:val="002E7EF3"/>
    <w:rsid w:val="00332F28"/>
    <w:rsid w:val="0043655A"/>
    <w:rsid w:val="004619D4"/>
    <w:rsid w:val="00463AFB"/>
    <w:rsid w:val="00482DC6"/>
    <w:rsid w:val="004E006D"/>
    <w:rsid w:val="005641F2"/>
    <w:rsid w:val="00572595"/>
    <w:rsid w:val="005A52B1"/>
    <w:rsid w:val="006909EE"/>
    <w:rsid w:val="006B0D6F"/>
    <w:rsid w:val="006D0263"/>
    <w:rsid w:val="00727991"/>
    <w:rsid w:val="007A7251"/>
    <w:rsid w:val="00800A03"/>
    <w:rsid w:val="00885AF0"/>
    <w:rsid w:val="00890693"/>
    <w:rsid w:val="00972701"/>
    <w:rsid w:val="009D3D9E"/>
    <w:rsid w:val="00A451EE"/>
    <w:rsid w:val="00A94520"/>
    <w:rsid w:val="00A950A1"/>
    <w:rsid w:val="00AC1234"/>
    <w:rsid w:val="00AF16B6"/>
    <w:rsid w:val="00B20F3F"/>
    <w:rsid w:val="00B40C74"/>
    <w:rsid w:val="00B472CF"/>
    <w:rsid w:val="00BA1857"/>
    <w:rsid w:val="00BE482E"/>
    <w:rsid w:val="00C2485A"/>
    <w:rsid w:val="00CA0A79"/>
    <w:rsid w:val="00CC0313"/>
    <w:rsid w:val="00CF6FC9"/>
    <w:rsid w:val="00D55236"/>
    <w:rsid w:val="00D678DA"/>
    <w:rsid w:val="00DA2F5C"/>
    <w:rsid w:val="00DB2741"/>
    <w:rsid w:val="00E2768D"/>
    <w:rsid w:val="00E57DD9"/>
    <w:rsid w:val="00E731DC"/>
    <w:rsid w:val="00EC6822"/>
    <w:rsid w:val="00F440EF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7EF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7EF3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rsid w:val="002E7EF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113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000B6"/>
    <w:rsid w:val="00012618"/>
    <w:rsid w:val="0003504A"/>
    <w:rsid w:val="001916E5"/>
    <w:rsid w:val="00266ECE"/>
    <w:rsid w:val="0042780C"/>
    <w:rsid w:val="005203ED"/>
    <w:rsid w:val="006543CB"/>
    <w:rsid w:val="007D7B72"/>
    <w:rsid w:val="00A169FE"/>
    <w:rsid w:val="00B3768E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FINE FOOD AUSTRALIA 2020 Uluslararası Gıda Ürünleri, Makineleri ve Restoran Ekipmanları Fuarı Hk.</dc:subject>
  <dc:creator>Kubra Aygun</dc:creator>
  <cp:keywords>04/03/2020</cp:keywords>
  <dc:description/>
  <cp:lastModifiedBy>vedat.iyigun</cp:lastModifiedBy>
  <cp:revision>16</cp:revision>
  <dcterms:created xsi:type="dcterms:W3CDTF">2018-07-03T05:56:00Z</dcterms:created>
  <dcterms:modified xsi:type="dcterms:W3CDTF">2020-03-04T08:16:00Z</dcterms:modified>
  <cp:category>2020/925-00988</cp:category>
</cp:coreProperties>
</file>