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RPr="009C4C76" w:rsidTr="0078147F">
        <w:trPr>
          <w:trHeight w:val="294"/>
        </w:trPr>
        <w:tc>
          <w:tcPr>
            <w:tcW w:w="415" w:type="pct"/>
            <w:hideMark/>
          </w:tcPr>
          <w:p w:rsidR="00482DC6" w:rsidRPr="009C4C76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9C4C76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9C4C76" w:rsidRDefault="00482DC6" w:rsidP="0098610C">
            <w:r w:rsidRPr="009C4C76"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Pr="009C4C76" w:rsidRDefault="00482DC6" w:rsidP="0098610C">
            <w:r w:rsidRPr="009C4C76">
              <w:t>35649853-</w:t>
            </w:r>
            <w:proofErr w:type="gramStart"/>
            <w:r w:rsidRPr="009C4C76">
              <w:t>TİM.K</w:t>
            </w:r>
            <w:r w:rsidR="00800A03" w:rsidRPr="009C4C76">
              <w:t>İ</w:t>
            </w:r>
            <w:r w:rsidRPr="009C4C76">
              <w:t>B</w:t>
            </w:r>
            <w:proofErr w:type="gramEnd"/>
            <w:r w:rsidRPr="009C4C76">
              <w:t>.GSK.</w:t>
            </w:r>
            <w:bookmarkStart w:id="1" w:name="EvrakNo"/>
            <w:r w:rsidR="00B40C74" w:rsidRPr="009C4C76">
              <w:t>AR-GE</w:t>
            </w:r>
            <w:r w:rsidR="006B0D6F" w:rsidRPr="009C4C76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A5E88">
                  <w:t>2020/814-00871</w:t>
                </w:r>
              </w:sdtContent>
            </w:sdt>
            <w:r w:rsidRPr="009C4C76">
              <w:t xml:space="preserve"> </w:t>
            </w:r>
            <w:bookmarkEnd w:id="1"/>
            <w:r w:rsidR="009B26B8">
              <w:t xml:space="preserve"> </w:t>
            </w:r>
          </w:p>
        </w:tc>
        <w:tc>
          <w:tcPr>
            <w:tcW w:w="1242" w:type="pct"/>
            <w:hideMark/>
          </w:tcPr>
          <w:p w:rsidR="00482DC6" w:rsidRPr="009C4C76" w:rsidRDefault="00482DC6" w:rsidP="0078147F">
            <w:pPr>
              <w:ind w:hanging="274"/>
              <w:jc w:val="center"/>
            </w:pPr>
            <w:bookmarkStart w:id="2" w:name="Tarih"/>
            <w:r w:rsidRPr="009C4C76">
              <w:t xml:space="preserve">  </w:t>
            </w:r>
            <w:r w:rsidR="009B26B8">
              <w:t xml:space="preserve"> </w:t>
            </w:r>
            <w:r w:rsidRPr="009C4C76"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BA5E88">
                  <w:t>26/02/2020</w:t>
                </w:r>
              </w:sdtContent>
            </w:sdt>
            <w:r w:rsidRPr="009C4C76">
              <w:t xml:space="preserve"> </w:t>
            </w:r>
            <w:bookmarkEnd w:id="2"/>
            <w:r w:rsidRPr="009C4C76">
              <w:t xml:space="preserve"> </w:t>
            </w:r>
          </w:p>
        </w:tc>
      </w:tr>
      <w:tr w:rsidR="00482DC6" w:rsidRPr="009C4C76" w:rsidTr="0078147F">
        <w:trPr>
          <w:trHeight w:val="311"/>
        </w:trPr>
        <w:tc>
          <w:tcPr>
            <w:tcW w:w="415" w:type="pct"/>
            <w:hideMark/>
          </w:tcPr>
          <w:p w:rsidR="00482DC6" w:rsidRPr="009C4C76" w:rsidRDefault="00482DC6" w:rsidP="0098610C">
            <w:pPr>
              <w:rPr>
                <w:b/>
              </w:rPr>
            </w:pPr>
            <w:r w:rsidRPr="009C4C76"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Pr="009C4C76" w:rsidRDefault="00482DC6" w:rsidP="0098610C"/>
        </w:tc>
        <w:tc>
          <w:tcPr>
            <w:tcW w:w="4502" w:type="pct"/>
            <w:gridSpan w:val="2"/>
          </w:tcPr>
          <w:p w:rsidR="00482DC6" w:rsidRPr="009C4C76" w:rsidRDefault="00482DC6" w:rsidP="0098610C"/>
        </w:tc>
      </w:tr>
      <w:tr w:rsidR="00482DC6" w:rsidRPr="009C4C76" w:rsidTr="0078147F">
        <w:trPr>
          <w:trHeight w:val="294"/>
        </w:trPr>
        <w:tc>
          <w:tcPr>
            <w:tcW w:w="415" w:type="pct"/>
            <w:hideMark/>
          </w:tcPr>
          <w:p w:rsidR="00482DC6" w:rsidRPr="009C4C76" w:rsidRDefault="00482DC6" w:rsidP="0098610C">
            <w:pPr>
              <w:rPr>
                <w:b/>
              </w:rPr>
            </w:pPr>
            <w:r w:rsidRPr="009C4C76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9C4C76" w:rsidRDefault="00482DC6" w:rsidP="0098610C">
            <w:r w:rsidRPr="009C4C76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Pr="009C4C76" w:rsidRDefault="006E5A17" w:rsidP="0098610C">
                <w:r w:rsidRPr="009C4C76">
                  <w:t xml:space="preserve">Gümrük İşlemlerinin Kolaylaştırılması Yönetmeliğinde Değişiklik Yapılması Hakkında Yönetmelik </w:t>
                </w:r>
                <w:proofErr w:type="spellStart"/>
                <w:r w:rsidRPr="009C4C76">
                  <w:t>Hk</w:t>
                </w:r>
                <w:proofErr w:type="spellEnd"/>
                <w:r w:rsidRPr="009C4C76">
                  <w:t>.</w:t>
                </w:r>
              </w:p>
            </w:tc>
          </w:sdtContent>
        </w:sdt>
      </w:tr>
    </w:tbl>
    <w:p w:rsidR="00CA0A79" w:rsidRPr="009C4C76" w:rsidRDefault="00CA0A79"/>
    <w:p w:rsidR="0078147F" w:rsidRPr="009C4C76" w:rsidRDefault="0078147F" w:rsidP="0078147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4C76">
        <w:rPr>
          <w:b/>
          <w:u w:val="single"/>
        </w:rPr>
        <w:t>E-POSTA</w:t>
      </w:r>
    </w:p>
    <w:p w:rsidR="0078147F" w:rsidRDefault="0078147F" w:rsidP="0078147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157AA" w:rsidRPr="009C4C76" w:rsidRDefault="00F157AA" w:rsidP="0078147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8147F" w:rsidRPr="009C4C76" w:rsidRDefault="0078147F" w:rsidP="0078147F">
      <w:pPr>
        <w:tabs>
          <w:tab w:val="left" w:pos="851"/>
        </w:tabs>
        <w:jc w:val="center"/>
        <w:rPr>
          <w:b/>
        </w:rPr>
      </w:pPr>
      <w:r w:rsidRPr="009C4C76">
        <w:rPr>
          <w:b/>
        </w:rPr>
        <w:t>KARADENİZ İHRACATÇI BİRLİKLERİ ÜYELERİNE SİRKÜLER</w:t>
      </w:r>
    </w:p>
    <w:p w:rsidR="0078147F" w:rsidRPr="009C4C76" w:rsidRDefault="009C4C76" w:rsidP="007814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097</w:t>
      </w:r>
    </w:p>
    <w:p w:rsidR="0078147F" w:rsidRPr="009C4C76" w:rsidRDefault="0078147F" w:rsidP="0078147F">
      <w:pPr>
        <w:tabs>
          <w:tab w:val="left" w:pos="851"/>
        </w:tabs>
        <w:ind w:firstLine="851"/>
        <w:jc w:val="both"/>
      </w:pPr>
    </w:p>
    <w:p w:rsidR="00F157AA" w:rsidRDefault="00F157AA" w:rsidP="009C4C76">
      <w:pPr>
        <w:tabs>
          <w:tab w:val="left" w:pos="851"/>
        </w:tabs>
        <w:ind w:firstLine="851"/>
        <w:jc w:val="both"/>
      </w:pPr>
    </w:p>
    <w:p w:rsidR="0078147F" w:rsidRPr="009C4C76" w:rsidRDefault="0078147F" w:rsidP="009C4C76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78147F" w:rsidRPr="009C4C76" w:rsidRDefault="0078147F" w:rsidP="009C4C76">
      <w:pPr>
        <w:tabs>
          <w:tab w:val="left" w:pos="851"/>
        </w:tabs>
        <w:ind w:firstLine="851"/>
        <w:jc w:val="both"/>
      </w:pPr>
    </w:p>
    <w:p w:rsidR="0078147F" w:rsidRPr="009C4C76" w:rsidRDefault="0078147F" w:rsidP="009C4C7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4C76">
        <w:rPr>
          <w:rFonts w:eastAsiaTheme="minorHAnsi"/>
          <w:bCs/>
          <w:lang w:eastAsia="en-US"/>
        </w:rPr>
        <w:t>Ticaret Bakanlığı İhracat Genel Müdürlüğü’nün bir yazısına atfen, Türkiye İhracatçılar Meclisi’nden</w:t>
      </w:r>
      <w:r w:rsidR="00F157AA">
        <w:rPr>
          <w:rFonts w:eastAsiaTheme="minorHAnsi"/>
          <w:bCs/>
          <w:lang w:eastAsia="en-US"/>
        </w:rPr>
        <w:t xml:space="preserve"> (TİM)</w:t>
      </w:r>
      <w:r w:rsidRPr="009C4C76">
        <w:rPr>
          <w:rFonts w:eastAsiaTheme="minorHAnsi"/>
          <w:bCs/>
          <w:lang w:eastAsia="en-US"/>
        </w:rPr>
        <w:t xml:space="preserve"> </w:t>
      </w:r>
      <w:r w:rsidRPr="009C4C76">
        <w:t xml:space="preserve">alınan </w:t>
      </w:r>
      <w:proofErr w:type="gramStart"/>
      <w:r w:rsidRPr="009C4C76">
        <w:t>25/02/2020</w:t>
      </w:r>
      <w:proofErr w:type="gramEnd"/>
      <w:r w:rsidRPr="009C4C76">
        <w:t xml:space="preserve"> tarih 59-00565 sayılı </w:t>
      </w:r>
      <w:r w:rsidRPr="009C4C76">
        <w:rPr>
          <w:bCs/>
        </w:rPr>
        <w:t>yazıda,</w:t>
      </w:r>
    </w:p>
    <w:p w:rsidR="0078147F" w:rsidRPr="009C4C76" w:rsidRDefault="0078147F" w:rsidP="009C4C76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8147F" w:rsidRDefault="0078147F" w:rsidP="009C4C7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9C4C76">
        <w:rPr>
          <w:rFonts w:eastAsiaTheme="minorHAnsi"/>
          <w:lang w:eastAsia="en-US"/>
        </w:rPr>
        <w:t xml:space="preserve">Gümrük İşlemlerinin Kolaylaştırılması Yönetmeliğinde Değişiklik Yapılması Hakkında Yönetmeliğin </w:t>
      </w:r>
      <w:proofErr w:type="gramStart"/>
      <w:r w:rsidRPr="009C4C76">
        <w:rPr>
          <w:rFonts w:eastAsiaTheme="minorHAnsi"/>
          <w:lang w:eastAsia="en-US"/>
        </w:rPr>
        <w:t>21/02/2020</w:t>
      </w:r>
      <w:proofErr w:type="gramEnd"/>
      <w:r w:rsidRPr="009C4C76">
        <w:rPr>
          <w:rFonts w:eastAsiaTheme="minorHAnsi"/>
          <w:lang w:eastAsia="en-US"/>
        </w:rPr>
        <w:t xml:space="preserve"> tarihli ve 31046 sayılı 1. mükerrer Resmî Gazete’de yayımlanarak yürürlüğe girdiği belirtilmekte olup, b</w:t>
      </w:r>
      <w:r w:rsidRPr="009C4C76">
        <w:rPr>
          <w:rFonts w:eastAsiaTheme="minorHAnsi"/>
          <w:color w:val="000000"/>
          <w:lang w:eastAsia="en-US"/>
        </w:rPr>
        <w:t>ahse konu yönetmelik metni</w:t>
      </w:r>
      <w:r w:rsidR="009C4C76">
        <w:rPr>
          <w:rFonts w:eastAsiaTheme="minorHAnsi"/>
          <w:color w:val="000000"/>
          <w:lang w:eastAsia="en-US"/>
        </w:rPr>
        <w:t>ne</w:t>
      </w:r>
      <w:r w:rsidRPr="009C4C76">
        <w:rPr>
          <w:rFonts w:eastAsiaTheme="minorHAnsi"/>
          <w:color w:val="000000"/>
          <w:lang w:eastAsia="en-US"/>
        </w:rPr>
        <w:t>, yönetmelik ekleri</w:t>
      </w:r>
      <w:r w:rsidR="009C4C76">
        <w:rPr>
          <w:rFonts w:eastAsiaTheme="minorHAnsi"/>
          <w:color w:val="000000"/>
          <w:lang w:eastAsia="en-US"/>
        </w:rPr>
        <w:t>ne ve yapılan</w:t>
      </w:r>
      <w:r w:rsidRPr="009C4C76">
        <w:rPr>
          <w:rFonts w:eastAsiaTheme="minorHAnsi"/>
          <w:color w:val="000000"/>
          <w:lang w:eastAsia="en-US"/>
        </w:rPr>
        <w:t xml:space="preserve"> değişikliklere ilişkin açıklayıcı dokümanlar ile soru, görüş ve öneri formuna </w:t>
      </w:r>
      <w:hyperlink r:id="rId6" w:history="1">
        <w:r w:rsidRPr="009C4C76">
          <w:rPr>
            <w:rStyle w:val="Kpr"/>
            <w:rFonts w:eastAsiaTheme="minorHAnsi"/>
            <w:lang w:eastAsia="en-US"/>
          </w:rPr>
          <w:t>http://ticaret.gov.tr/gumruk-islemleri/yetkilendirilmis-yukumlu-statusu/21-02-2020-tarihli-yonetmelik-degisikligi</w:t>
        </w:r>
      </w:hyperlink>
      <w:r w:rsidR="00F922EB">
        <w:t xml:space="preserve">, </w:t>
      </w:r>
      <w:r w:rsidR="009C4C76">
        <w:rPr>
          <w:rFonts w:eastAsiaTheme="minorHAnsi"/>
          <w:color w:val="000000"/>
          <w:lang w:eastAsia="en-US"/>
        </w:rPr>
        <w:t>söz konusu Yönetmeliğe ait R</w:t>
      </w:r>
      <w:r w:rsidRPr="009C4C76">
        <w:rPr>
          <w:rFonts w:eastAsiaTheme="minorHAnsi"/>
          <w:color w:val="000000"/>
          <w:lang w:eastAsia="en-US"/>
        </w:rPr>
        <w:t xml:space="preserve">esmi </w:t>
      </w:r>
      <w:r w:rsidR="009C4C76">
        <w:rPr>
          <w:rFonts w:eastAsiaTheme="minorHAnsi"/>
          <w:color w:val="000000"/>
          <w:lang w:eastAsia="en-US"/>
        </w:rPr>
        <w:t>G</w:t>
      </w:r>
      <w:r w:rsidRPr="009C4C76">
        <w:rPr>
          <w:rFonts w:eastAsiaTheme="minorHAnsi"/>
          <w:color w:val="000000"/>
          <w:lang w:eastAsia="en-US"/>
        </w:rPr>
        <w:t xml:space="preserve">azete metnine ise </w:t>
      </w:r>
      <w:hyperlink r:id="rId7" w:history="1">
        <w:r w:rsidRPr="009C4C76">
          <w:rPr>
            <w:rStyle w:val="Kpr"/>
            <w:rFonts w:eastAsiaTheme="minorHAnsi"/>
            <w:lang w:eastAsia="en-US"/>
          </w:rPr>
          <w:t>https://www.resmigazete.gov.tr/eskiler/2020/02/20200221M1-1.htm</w:t>
        </w:r>
      </w:hyperlink>
      <w:r w:rsidRPr="009C4C76">
        <w:rPr>
          <w:rFonts w:eastAsiaTheme="minorHAnsi"/>
          <w:color w:val="0000FF"/>
          <w:lang w:eastAsia="en-US"/>
        </w:rPr>
        <w:t xml:space="preserve"> </w:t>
      </w:r>
      <w:r w:rsidRPr="009C4C76">
        <w:rPr>
          <w:rFonts w:eastAsiaTheme="minorHAnsi"/>
          <w:color w:val="000000"/>
          <w:lang w:eastAsia="en-US"/>
        </w:rPr>
        <w:t>adresinden ulaşılabildiği ifade edilmektedir.</w:t>
      </w:r>
    </w:p>
    <w:p w:rsidR="00CC6705" w:rsidRDefault="00CC6705" w:rsidP="009C4C7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CC6705" w:rsidRPr="009C4C76" w:rsidRDefault="00CC6705" w:rsidP="009C4C7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Öte yandan, </w:t>
      </w:r>
      <w:r>
        <w:rPr>
          <w:rFonts w:eastAsiaTheme="minorHAnsi"/>
          <w:lang w:eastAsia="en-US"/>
        </w:rPr>
        <w:t>y</w:t>
      </w:r>
      <w:r w:rsidRPr="009C4C76">
        <w:rPr>
          <w:rFonts w:eastAsiaTheme="minorHAnsi"/>
          <w:lang w:eastAsia="en-US"/>
        </w:rPr>
        <w:t xml:space="preserve">ayınlanan Yönetmeliğe </w:t>
      </w:r>
      <w:r>
        <w:rPr>
          <w:rFonts w:eastAsiaTheme="minorHAnsi"/>
          <w:lang w:eastAsia="en-US"/>
        </w:rPr>
        <w:t>i</w:t>
      </w:r>
      <w:r w:rsidRPr="009C4C76">
        <w:rPr>
          <w:rFonts w:eastAsiaTheme="minorHAnsi"/>
          <w:lang w:eastAsia="en-US"/>
        </w:rPr>
        <w:t xml:space="preserve">lişkin </w:t>
      </w:r>
      <w:r>
        <w:rPr>
          <w:rFonts w:eastAsiaTheme="minorHAnsi"/>
          <w:lang w:eastAsia="en-US"/>
        </w:rPr>
        <w:t>TİM tarafından</w:t>
      </w:r>
      <w:r w:rsidRPr="009C4C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h</w:t>
      </w:r>
      <w:r w:rsidRPr="009C4C76">
        <w:rPr>
          <w:rFonts w:eastAsiaTheme="minorHAnsi"/>
          <w:lang w:eastAsia="en-US"/>
        </w:rPr>
        <w:t xml:space="preserve">azırlanan </w:t>
      </w:r>
      <w:r>
        <w:rPr>
          <w:rFonts w:eastAsiaTheme="minorHAnsi"/>
          <w:lang w:eastAsia="en-US"/>
        </w:rPr>
        <w:t>özet bilgi notu da ilişik bulunmaktadır.</w:t>
      </w:r>
    </w:p>
    <w:p w:rsidR="0078147F" w:rsidRPr="009C4C76" w:rsidRDefault="0078147F" w:rsidP="009C4C7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78147F" w:rsidRDefault="0078147F" w:rsidP="009C4C7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9C4C76">
        <w:t>Bilgilerinize sunarız.</w:t>
      </w:r>
    </w:p>
    <w:p w:rsidR="009C4C76" w:rsidRPr="009C4C76" w:rsidRDefault="009C4C76" w:rsidP="009C4C7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78147F" w:rsidRPr="009C4C76" w:rsidRDefault="0078147F" w:rsidP="0078147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4C76">
        <w:rPr>
          <w:i/>
          <w:iCs/>
          <w:color w:val="000000"/>
        </w:rPr>
        <w:t>e</w:t>
      </w:r>
      <w:proofErr w:type="gramEnd"/>
      <w:r w:rsidRPr="009C4C76">
        <w:rPr>
          <w:i/>
          <w:iCs/>
          <w:color w:val="000000"/>
        </w:rPr>
        <w:t>-imzalıdır</w:t>
      </w:r>
    </w:p>
    <w:p w:rsidR="0078147F" w:rsidRPr="009C4C76" w:rsidRDefault="0078147F" w:rsidP="0078147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78147F" w:rsidRPr="009C4C76" w:rsidRDefault="0078147F" w:rsidP="0078147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78147F" w:rsidRPr="009C4C76" w:rsidRDefault="0078147F" w:rsidP="0078147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78147F" w:rsidRPr="009C4C76" w:rsidRDefault="0078147F" w:rsidP="0078147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8147F" w:rsidRPr="009C4C76" w:rsidRDefault="0078147F" w:rsidP="0078147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8147F" w:rsidRPr="009C4C76" w:rsidRDefault="0078147F" w:rsidP="0078147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8147F" w:rsidRPr="009C4C76" w:rsidRDefault="0078147F" w:rsidP="0078147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8147F" w:rsidRPr="009C4C76" w:rsidRDefault="0078147F" w:rsidP="0078147F">
      <w:pPr>
        <w:rPr>
          <w:rFonts w:eastAsiaTheme="minorHAnsi"/>
          <w:lang w:eastAsia="en-US"/>
        </w:rPr>
      </w:pPr>
    </w:p>
    <w:p w:rsidR="0078147F" w:rsidRPr="009C4C76" w:rsidRDefault="0078147F" w:rsidP="0078147F">
      <w:pPr>
        <w:rPr>
          <w:rFonts w:eastAsiaTheme="minorHAnsi"/>
          <w:lang w:eastAsia="en-US"/>
        </w:rPr>
      </w:pPr>
    </w:p>
    <w:p w:rsidR="0078147F" w:rsidRPr="009C4C76" w:rsidRDefault="0078147F" w:rsidP="0078147F">
      <w:pPr>
        <w:rPr>
          <w:rFonts w:eastAsiaTheme="minorHAnsi"/>
          <w:lang w:eastAsia="en-US"/>
        </w:rPr>
      </w:pPr>
    </w:p>
    <w:p w:rsidR="0078147F" w:rsidRPr="009C4C76" w:rsidRDefault="0078147F" w:rsidP="0078147F">
      <w:pPr>
        <w:rPr>
          <w:rFonts w:eastAsiaTheme="minorHAnsi"/>
          <w:lang w:eastAsia="en-US"/>
        </w:rPr>
      </w:pPr>
      <w:r w:rsidRPr="009C4C76">
        <w:rPr>
          <w:rFonts w:eastAsiaTheme="minorHAnsi"/>
          <w:bCs/>
          <w:lang w:eastAsia="en-US"/>
        </w:rPr>
        <w:t xml:space="preserve"> </w:t>
      </w:r>
      <w:r w:rsidRPr="009C4C76">
        <w:rPr>
          <w:rFonts w:eastAsiaTheme="minorHAnsi"/>
          <w:b/>
          <w:bCs/>
          <w:lang w:eastAsia="en-US"/>
        </w:rPr>
        <w:t>Ek:</w:t>
      </w:r>
      <w:r w:rsidR="009C4C76">
        <w:rPr>
          <w:rFonts w:eastAsiaTheme="minorHAnsi"/>
          <w:b/>
          <w:bCs/>
          <w:lang w:eastAsia="en-US"/>
        </w:rPr>
        <w:t xml:space="preserve"> </w:t>
      </w:r>
      <w:hyperlink r:id="rId8" w:history="1">
        <w:r w:rsidRPr="001217E4">
          <w:rPr>
            <w:rStyle w:val="Kpr"/>
            <w:rFonts w:eastAsiaTheme="minorHAnsi"/>
            <w:lang w:eastAsia="en-US"/>
          </w:rPr>
          <w:t xml:space="preserve">Yayınlanan Yönetmeliğe </w:t>
        </w:r>
        <w:r w:rsidR="009C4C76" w:rsidRPr="001217E4">
          <w:rPr>
            <w:rStyle w:val="Kpr"/>
            <w:rFonts w:eastAsiaTheme="minorHAnsi"/>
            <w:lang w:eastAsia="en-US"/>
          </w:rPr>
          <w:t>İ</w:t>
        </w:r>
        <w:r w:rsidRPr="001217E4">
          <w:rPr>
            <w:rStyle w:val="Kpr"/>
            <w:rFonts w:eastAsiaTheme="minorHAnsi"/>
            <w:lang w:eastAsia="en-US"/>
          </w:rPr>
          <w:t xml:space="preserve">lişkin </w:t>
        </w:r>
        <w:r w:rsidR="00F157AA" w:rsidRPr="001217E4">
          <w:rPr>
            <w:rStyle w:val="Kpr"/>
            <w:rFonts w:eastAsiaTheme="minorHAnsi"/>
            <w:lang w:eastAsia="en-US"/>
          </w:rPr>
          <w:t>TİM Tarafından</w:t>
        </w:r>
        <w:r w:rsidRPr="001217E4">
          <w:rPr>
            <w:rStyle w:val="Kpr"/>
            <w:rFonts w:eastAsiaTheme="minorHAnsi"/>
            <w:lang w:eastAsia="en-US"/>
          </w:rPr>
          <w:t xml:space="preserve"> </w:t>
        </w:r>
        <w:r w:rsidR="00F157AA" w:rsidRPr="001217E4">
          <w:rPr>
            <w:rStyle w:val="Kpr"/>
            <w:rFonts w:eastAsiaTheme="minorHAnsi"/>
            <w:lang w:eastAsia="en-US"/>
          </w:rPr>
          <w:t>H</w:t>
        </w:r>
        <w:r w:rsidRPr="001217E4">
          <w:rPr>
            <w:rStyle w:val="Kpr"/>
            <w:rFonts w:eastAsiaTheme="minorHAnsi"/>
            <w:lang w:eastAsia="en-US"/>
          </w:rPr>
          <w:t xml:space="preserve">azırlanan </w:t>
        </w:r>
        <w:r w:rsidR="00F157AA" w:rsidRPr="001217E4">
          <w:rPr>
            <w:rStyle w:val="Kpr"/>
            <w:rFonts w:eastAsiaTheme="minorHAnsi"/>
            <w:lang w:eastAsia="en-US"/>
          </w:rPr>
          <w:t xml:space="preserve">Özet Bilgi </w:t>
        </w:r>
        <w:r w:rsidRPr="001217E4">
          <w:rPr>
            <w:rStyle w:val="Kpr"/>
            <w:rFonts w:eastAsiaTheme="minorHAnsi"/>
            <w:lang w:eastAsia="en-US"/>
          </w:rPr>
          <w:t>(2 sayfa)</w:t>
        </w:r>
      </w:hyperlink>
    </w:p>
    <w:sectPr w:rsidR="0078147F" w:rsidRPr="009C4C76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BD" w:rsidRDefault="00D523BD" w:rsidP="00CA0A79">
      <w:r>
        <w:separator/>
      </w:r>
    </w:p>
  </w:endnote>
  <w:endnote w:type="continuationSeparator" w:id="0">
    <w:p w:rsidR="00D523BD" w:rsidRDefault="00D523B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BD" w:rsidRDefault="00D523BD" w:rsidP="00CA0A79">
      <w:r>
        <w:separator/>
      </w:r>
    </w:p>
  </w:footnote>
  <w:footnote w:type="continuationSeparator" w:id="0">
    <w:p w:rsidR="00D523BD" w:rsidRDefault="00D523B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7ED4"/>
    <w:rsid w:val="0006552F"/>
    <w:rsid w:val="00097373"/>
    <w:rsid w:val="001217E4"/>
    <w:rsid w:val="00130616"/>
    <w:rsid w:val="001B57E8"/>
    <w:rsid w:val="001E2EB1"/>
    <w:rsid w:val="002A2A5D"/>
    <w:rsid w:val="00332F28"/>
    <w:rsid w:val="00411BC7"/>
    <w:rsid w:val="0043655A"/>
    <w:rsid w:val="004619D4"/>
    <w:rsid w:val="00463AFB"/>
    <w:rsid w:val="00482DC6"/>
    <w:rsid w:val="004E006D"/>
    <w:rsid w:val="00503163"/>
    <w:rsid w:val="005556E5"/>
    <w:rsid w:val="005641F2"/>
    <w:rsid w:val="00572595"/>
    <w:rsid w:val="005A52B1"/>
    <w:rsid w:val="00602684"/>
    <w:rsid w:val="006909EE"/>
    <w:rsid w:val="006B0D6F"/>
    <w:rsid w:val="006D0263"/>
    <w:rsid w:val="006E5A17"/>
    <w:rsid w:val="0078147F"/>
    <w:rsid w:val="00800A03"/>
    <w:rsid w:val="00890693"/>
    <w:rsid w:val="0093392F"/>
    <w:rsid w:val="00944EA3"/>
    <w:rsid w:val="009623B6"/>
    <w:rsid w:val="009B26B8"/>
    <w:rsid w:val="009C4C76"/>
    <w:rsid w:val="009D3D9E"/>
    <w:rsid w:val="00A950A1"/>
    <w:rsid w:val="00AF16B6"/>
    <w:rsid w:val="00B20F3F"/>
    <w:rsid w:val="00B40C74"/>
    <w:rsid w:val="00B472CF"/>
    <w:rsid w:val="00BA5E88"/>
    <w:rsid w:val="00BE482E"/>
    <w:rsid w:val="00C65915"/>
    <w:rsid w:val="00CA0A79"/>
    <w:rsid w:val="00CC6705"/>
    <w:rsid w:val="00CF6FC9"/>
    <w:rsid w:val="00D523BD"/>
    <w:rsid w:val="00D55236"/>
    <w:rsid w:val="00D678DA"/>
    <w:rsid w:val="00DA2F5C"/>
    <w:rsid w:val="00DB2741"/>
    <w:rsid w:val="00E06F16"/>
    <w:rsid w:val="00E2768D"/>
    <w:rsid w:val="00E57DD9"/>
    <w:rsid w:val="00EC6822"/>
    <w:rsid w:val="00EF3811"/>
    <w:rsid w:val="00F157AA"/>
    <w:rsid w:val="00F922EB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4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47F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7814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097ek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resmigazete.gov.tr/eskiler/2020/02/20200221M1-1.ht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ticaret.gov.tr/gumruk-islemleri/yetkilendirilmis-yukumlu-statusu/21-02-2020-tarihli-yonetmelik-degisiklig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B0EBD"/>
    <w:rsid w:val="00354335"/>
    <w:rsid w:val="004077D0"/>
    <w:rsid w:val="005203ED"/>
    <w:rsid w:val="006543CB"/>
    <w:rsid w:val="007D7B72"/>
    <w:rsid w:val="00A169FE"/>
    <w:rsid w:val="00B3768E"/>
    <w:rsid w:val="00B77D71"/>
    <w:rsid w:val="00CE0AAE"/>
    <w:rsid w:val="00DB1816"/>
    <w:rsid w:val="00FC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Gümrük İşlemlerinin Kolaylaştırılması Yönetmeliğinde Değişiklik Yapılması Hakkında Yönetmelik Hk.</dc:subject>
  <dc:creator>Kubra Aygun</dc:creator>
  <cp:keywords>26/02/2020</cp:keywords>
  <cp:lastModifiedBy>vedat.iyigun</cp:lastModifiedBy>
  <cp:revision>4</cp:revision>
  <dcterms:created xsi:type="dcterms:W3CDTF">2020-02-26T09:24:00Z</dcterms:created>
  <dcterms:modified xsi:type="dcterms:W3CDTF">2020-02-27T12:14:00Z</dcterms:modified>
  <cp:category>2020/814-00871</cp:category>
</cp:coreProperties>
</file>