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C13F5">
                  <w:t>2020/724-00774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4D2E3A">
            <w:pPr>
              <w:ind w:left="-132" w:hanging="14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C13F5">
                  <w:t>20/02/2020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EB31D0" w:rsidP="0076351E">
                <w:r>
                  <w:t>Nijerya Ticaret Heyeti - 27-30 Nisan 2020</w:t>
                </w:r>
              </w:p>
            </w:tc>
          </w:sdtContent>
        </w:sdt>
      </w:tr>
    </w:tbl>
    <w:p w:rsidR="00CA0A79" w:rsidRDefault="00CA0A79"/>
    <w:p w:rsidR="004D2E3A" w:rsidRPr="001D466C" w:rsidRDefault="004D2E3A" w:rsidP="004D2E3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D466C">
        <w:rPr>
          <w:b/>
          <w:u w:val="single"/>
        </w:rPr>
        <w:t>E-POSTA</w:t>
      </w:r>
    </w:p>
    <w:p w:rsidR="004D2E3A" w:rsidRPr="001D466C" w:rsidRDefault="004D2E3A" w:rsidP="004D2E3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D2E3A" w:rsidRPr="001D466C" w:rsidRDefault="004D2E3A" w:rsidP="004D2E3A">
      <w:pPr>
        <w:tabs>
          <w:tab w:val="left" w:pos="851"/>
        </w:tabs>
        <w:jc w:val="center"/>
        <w:rPr>
          <w:b/>
        </w:rPr>
      </w:pPr>
      <w:r w:rsidRPr="001D466C">
        <w:rPr>
          <w:b/>
        </w:rPr>
        <w:t>KARADENİZ İHRACATÇI BİRLİKLERİ ÜYELERİNE SİRKÜLER</w:t>
      </w:r>
    </w:p>
    <w:p w:rsidR="004D2E3A" w:rsidRDefault="004D2E3A" w:rsidP="004D2E3A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>2020 / 0</w:t>
      </w:r>
      <w:r>
        <w:rPr>
          <w:b/>
          <w:bCs/>
          <w:u w:val="single"/>
        </w:rPr>
        <w:t>87</w:t>
      </w:r>
    </w:p>
    <w:p w:rsidR="00770C29" w:rsidRPr="001D466C" w:rsidRDefault="00770C29" w:rsidP="004D2E3A">
      <w:pPr>
        <w:jc w:val="center"/>
        <w:rPr>
          <w:b/>
          <w:bCs/>
          <w:u w:val="single"/>
        </w:rPr>
      </w:pPr>
    </w:p>
    <w:p w:rsidR="004D2E3A" w:rsidRPr="001D466C" w:rsidRDefault="004D2E3A" w:rsidP="004D2E3A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 xml:space="preserve">           </w:t>
      </w:r>
    </w:p>
    <w:p w:rsidR="004D2E3A" w:rsidRDefault="004D2E3A" w:rsidP="00770C29">
      <w:pPr>
        <w:tabs>
          <w:tab w:val="left" w:pos="851"/>
        </w:tabs>
        <w:jc w:val="both"/>
      </w:pPr>
      <w:r w:rsidRPr="009C4CD6">
        <w:rPr>
          <w:b/>
        </w:rPr>
        <w:t>İlgi:</w:t>
      </w:r>
      <w:r>
        <w:t xml:space="preserve">  </w:t>
      </w:r>
      <w:r w:rsidR="00770C29">
        <w:t xml:space="preserve">     </w:t>
      </w:r>
      <w:proofErr w:type="gramStart"/>
      <w:r>
        <w:t>28/01/2020</w:t>
      </w:r>
      <w:proofErr w:type="gramEnd"/>
      <w:r>
        <w:t xml:space="preserve"> 046 sayılı sirkülerimiz.</w:t>
      </w:r>
    </w:p>
    <w:p w:rsidR="004D2E3A" w:rsidRDefault="004D2E3A" w:rsidP="004D2E3A">
      <w:pPr>
        <w:tabs>
          <w:tab w:val="left" w:pos="851"/>
        </w:tabs>
        <w:ind w:firstLine="709"/>
        <w:jc w:val="both"/>
      </w:pPr>
    </w:p>
    <w:p w:rsidR="00770C29" w:rsidRDefault="00770C29" w:rsidP="004D2E3A">
      <w:pPr>
        <w:tabs>
          <w:tab w:val="left" w:pos="851"/>
        </w:tabs>
        <w:ind w:firstLine="709"/>
        <w:jc w:val="both"/>
      </w:pPr>
    </w:p>
    <w:p w:rsidR="004D2E3A" w:rsidRPr="001D466C" w:rsidRDefault="004D2E3A" w:rsidP="00770C29">
      <w:pPr>
        <w:tabs>
          <w:tab w:val="left" w:pos="851"/>
        </w:tabs>
        <w:ind w:firstLine="851"/>
        <w:jc w:val="both"/>
      </w:pPr>
      <w:r w:rsidRPr="001D466C">
        <w:t>Sayın üyemiz,</w:t>
      </w:r>
    </w:p>
    <w:p w:rsidR="004D2E3A" w:rsidRPr="001D466C" w:rsidRDefault="004D2E3A" w:rsidP="00770C29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D2E3A" w:rsidRDefault="0076351E" w:rsidP="00770C2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Bilindiği üzere, </w:t>
      </w:r>
      <w:r w:rsidR="004D2E3A">
        <w:rPr>
          <w:rFonts w:eastAsiaTheme="minorHAnsi"/>
          <w:lang w:eastAsia="en-US"/>
        </w:rPr>
        <w:t xml:space="preserve">T.C. </w:t>
      </w:r>
      <w:r w:rsidR="00341859">
        <w:rPr>
          <w:rFonts w:eastAsiaTheme="minorHAnsi"/>
          <w:lang w:eastAsia="en-US"/>
        </w:rPr>
        <w:t>Ticaret Bakanlığı koordinasyonu ve</w:t>
      </w:r>
      <w:r w:rsidR="004D2E3A">
        <w:rPr>
          <w:rFonts w:eastAsiaTheme="minorHAnsi"/>
          <w:lang w:eastAsia="en-US"/>
        </w:rPr>
        <w:t xml:space="preserve"> Meclisleri organizasyonu ile </w:t>
      </w:r>
      <w:r w:rsidR="004D2E3A">
        <w:rPr>
          <w:rFonts w:eastAsiaTheme="minorHAnsi"/>
          <w:b/>
          <w:bCs/>
          <w:lang w:eastAsia="en-US"/>
        </w:rPr>
        <w:t xml:space="preserve">27-30 Nisan 2020 </w:t>
      </w:r>
      <w:r w:rsidR="004D2E3A">
        <w:rPr>
          <w:rFonts w:eastAsiaTheme="minorHAnsi"/>
          <w:lang w:eastAsia="en-US"/>
        </w:rPr>
        <w:t xml:space="preserve">tarihleri arasında </w:t>
      </w:r>
      <w:proofErr w:type="spellStart"/>
      <w:r>
        <w:rPr>
          <w:rFonts w:eastAsiaTheme="minorHAnsi"/>
          <w:lang w:eastAsia="en-US"/>
        </w:rPr>
        <w:t>Nijerya’ın</w:t>
      </w:r>
      <w:proofErr w:type="spellEnd"/>
      <w:r>
        <w:rPr>
          <w:rFonts w:eastAsiaTheme="minorHAnsi"/>
          <w:lang w:eastAsia="en-US"/>
        </w:rPr>
        <w:t xml:space="preserve"> Lagos şehrine yönelik</w:t>
      </w:r>
      <w:r w:rsidR="004D2E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inşaat ve yapı malzemeleri sektörlerini kapsayan </w:t>
      </w:r>
      <w:r w:rsidR="004D2E3A">
        <w:rPr>
          <w:rFonts w:eastAsiaTheme="minorHAnsi"/>
          <w:lang w:eastAsia="en-US"/>
        </w:rPr>
        <w:t xml:space="preserve">bir Ticaret Heyeti gerçekleştirileceği ve söz konusu organizasyonda, Gana, Fildişi Sahili ve Kamerun’dan da iş insanlarının davet edileceği nitelikli iş görüşmelerinin gerçekleştirileceği </w:t>
      </w:r>
      <w:r>
        <w:rPr>
          <w:rFonts w:eastAsiaTheme="minorHAnsi"/>
          <w:lang w:eastAsia="en-US"/>
        </w:rPr>
        <w:t>ilgide kayıtlı sirkülerimizde belirtilmişti.</w:t>
      </w:r>
      <w:proofErr w:type="gramEnd"/>
    </w:p>
    <w:p w:rsidR="004D2E3A" w:rsidRDefault="004D2E3A" w:rsidP="00770C2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D2E3A" w:rsidRDefault="004D2E3A" w:rsidP="00770C2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 xml:space="preserve">Bu defa </w:t>
      </w:r>
      <w:r>
        <w:t>Türkiye İhracatçılar Meclisi’n</w:t>
      </w:r>
      <w:r w:rsidR="001A493E">
        <w:t>den (TİM) alınan</w:t>
      </w:r>
      <w:r w:rsidR="00770C29">
        <w:t xml:space="preserve"> </w:t>
      </w:r>
      <w:proofErr w:type="gramStart"/>
      <w:r>
        <w:t>19</w:t>
      </w:r>
      <w:r w:rsidRPr="001D466C">
        <w:t>/0</w:t>
      </w:r>
      <w:r>
        <w:t>2</w:t>
      </w:r>
      <w:r w:rsidRPr="001D466C">
        <w:t>/2020</w:t>
      </w:r>
      <w:proofErr w:type="gramEnd"/>
      <w:r w:rsidRPr="001D466C">
        <w:t xml:space="preserve"> tarih </w:t>
      </w:r>
      <w:r>
        <w:t>103-00468</w:t>
      </w:r>
      <w:r w:rsidRPr="001D466C">
        <w:t xml:space="preserve"> sayılı </w:t>
      </w:r>
      <w:r w:rsidRPr="001D466C">
        <w:rPr>
          <w:bCs/>
        </w:rPr>
        <w:t>yazı</w:t>
      </w:r>
      <w:r>
        <w:rPr>
          <w:bCs/>
        </w:rPr>
        <w:t>da;</w:t>
      </w:r>
    </w:p>
    <w:p w:rsidR="004D2E3A" w:rsidRDefault="004D2E3A" w:rsidP="00770C2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4D2E3A" w:rsidRDefault="004D2E3A" w:rsidP="00770C2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Söz konusu Nijerya Ticaret Heyeti</w:t>
      </w:r>
      <w:r w:rsidR="00770C29">
        <w:t>’nin inşaat ve yapı malzemeleri yanı sıra petrokimya,</w:t>
      </w:r>
      <w:r w:rsidR="001A493E">
        <w:t xml:space="preserve"> </w:t>
      </w:r>
      <w:r w:rsidR="00770C29">
        <w:t>demir-çelik, alüminyum, cam ve seramik ürünleri, tıbbi ilaçlar, otomotiv endüstrisi,</w:t>
      </w:r>
      <w:r w:rsidR="001A493E">
        <w:t xml:space="preserve"> </w:t>
      </w:r>
      <w:r w:rsidR="00770C29">
        <w:t>endüstriyel tuz, hazır giyim ve tekstil, makine ve aksamları, inşaat malzemeleri, kâğıt ve</w:t>
      </w:r>
      <w:r w:rsidR="001A493E">
        <w:t xml:space="preserve"> </w:t>
      </w:r>
      <w:r w:rsidR="00770C29">
        <w:t>karton ürünleri, iş ve maden makineleri, elektrik elektronik, su ürünleri, şekerli ve</w:t>
      </w:r>
      <w:r w:rsidR="001A493E">
        <w:t xml:space="preserve"> </w:t>
      </w:r>
      <w:r w:rsidR="00770C29">
        <w:t>çikolatalı mamuller ve meyve suları, ambalajlama sektörleri başta olmak üzere tüm</w:t>
      </w:r>
      <w:r w:rsidR="001A493E">
        <w:t xml:space="preserve"> </w:t>
      </w:r>
      <w:r w:rsidR="00770C29">
        <w:t>sektörlerde faaliyet gösteren ve uluslararası standartlara göre imal</w:t>
      </w:r>
      <w:r w:rsidR="001A493E">
        <w:t>at</w:t>
      </w:r>
      <w:r w:rsidR="00770C29">
        <w:t xml:space="preserve"> ve ihra</w:t>
      </w:r>
      <w:r w:rsidR="001A493E">
        <w:t>cat yapan</w:t>
      </w:r>
      <w:r w:rsidR="00770C29">
        <w:t xml:space="preserve"> firmaları</w:t>
      </w:r>
      <w:r w:rsidR="001A493E">
        <w:t xml:space="preserve"> </w:t>
      </w:r>
      <w:r w:rsidR="00770C29">
        <w:t>kapsayacak şekilde yeniden tasarlan</w:t>
      </w:r>
      <w:r w:rsidR="001A493E">
        <w:t>dığı ve</w:t>
      </w:r>
      <w:r>
        <w:t xml:space="preserve"> </w:t>
      </w:r>
      <w:r w:rsidR="0076351E">
        <w:t xml:space="preserve">program </w:t>
      </w:r>
      <w:proofErr w:type="gramStart"/>
      <w:r w:rsidR="0076351E">
        <w:t>dahilinde</w:t>
      </w:r>
      <w:r w:rsidR="008B579D">
        <w:t>ki</w:t>
      </w:r>
      <w:proofErr w:type="gramEnd"/>
      <w:r w:rsidR="0076351E">
        <w:t xml:space="preserve"> B2B faaliyetlerin sadece Nijerya özelinde gerçekleştirilmesin planlandığı belirtilmekte ve </w:t>
      </w:r>
      <w:r>
        <w:t xml:space="preserve">son başvuru tarihinin </w:t>
      </w:r>
      <w:r w:rsidRPr="0076351E">
        <w:rPr>
          <w:b/>
        </w:rPr>
        <w:t>06 Mart 2020 Cuma</w:t>
      </w:r>
      <w:r>
        <w:t xml:space="preserve"> günü </w:t>
      </w:r>
      <w:r w:rsidR="001A493E">
        <w:t xml:space="preserve">mesai bitimi </w:t>
      </w:r>
      <w:r>
        <w:t>olarak re</w:t>
      </w:r>
      <w:r w:rsidR="001A493E">
        <w:t>viz</w:t>
      </w:r>
      <w:r w:rsidR="008B579D">
        <w:t xml:space="preserve">e edildiği ifade edilmekte olup, </w:t>
      </w:r>
      <w:r w:rsidR="001A493E">
        <w:t>bahse konu TİM yazısı, taslak program ve vize işlem merkezine ait iletişim bilgileri ilişikte yer almaktadır</w:t>
      </w:r>
      <w:r>
        <w:t>.</w:t>
      </w:r>
    </w:p>
    <w:p w:rsidR="004D2E3A" w:rsidRDefault="004D2E3A" w:rsidP="00770C2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4D2E3A" w:rsidRPr="001D466C" w:rsidRDefault="004D2E3A" w:rsidP="00770C2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1D466C">
        <w:t>Bilgilerinize sunarız.</w:t>
      </w:r>
    </w:p>
    <w:p w:rsidR="004D2E3A" w:rsidRPr="001D466C" w:rsidRDefault="004D2E3A" w:rsidP="00770C2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D466C">
        <w:rPr>
          <w:i/>
          <w:iCs/>
          <w:color w:val="000000"/>
        </w:rPr>
        <w:t>e</w:t>
      </w:r>
      <w:proofErr w:type="gramEnd"/>
      <w:r w:rsidRPr="001D466C">
        <w:rPr>
          <w:i/>
          <w:iCs/>
          <w:color w:val="000000"/>
        </w:rPr>
        <w:t>-imzalıdır</w:t>
      </w:r>
    </w:p>
    <w:p w:rsidR="004D2E3A" w:rsidRPr="001D466C" w:rsidRDefault="004D2E3A" w:rsidP="00770C2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4D2E3A" w:rsidRPr="001D466C" w:rsidRDefault="004D2E3A" w:rsidP="00770C2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1D466C">
        <w:rPr>
          <w:b/>
          <w:bCs/>
          <w:color w:val="000000"/>
        </w:rPr>
        <w:t>Genel Sekreter a.</w:t>
      </w:r>
    </w:p>
    <w:p w:rsidR="004D2E3A" w:rsidRPr="001D466C" w:rsidRDefault="004D2E3A" w:rsidP="00770C2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1D466C">
        <w:rPr>
          <w:b/>
          <w:bCs/>
          <w:color w:val="000000"/>
        </w:rPr>
        <w:t>Şube Müdürü</w:t>
      </w:r>
    </w:p>
    <w:p w:rsidR="004D2E3A" w:rsidRPr="001D466C" w:rsidRDefault="004D2E3A" w:rsidP="004D2E3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4D2E3A" w:rsidRPr="001D466C" w:rsidRDefault="004D2E3A" w:rsidP="004D2E3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CA0A79" w:rsidRDefault="004D2E3A">
      <w:r w:rsidRPr="001D466C">
        <w:rPr>
          <w:b/>
          <w:bCs/>
          <w:color w:val="000000"/>
        </w:rPr>
        <w:t xml:space="preserve">Ek: </w:t>
      </w:r>
      <w:hyperlink r:id="rId6" w:history="1">
        <w:r w:rsidRPr="00D656B8">
          <w:rPr>
            <w:rStyle w:val="Kpr"/>
            <w:bCs/>
          </w:rPr>
          <w:t>T</w:t>
        </w:r>
        <w:r w:rsidR="00770C29" w:rsidRPr="00D656B8">
          <w:rPr>
            <w:rStyle w:val="Kpr"/>
            <w:bCs/>
          </w:rPr>
          <w:t xml:space="preserve">İM </w:t>
        </w:r>
        <w:r w:rsidRPr="00D656B8">
          <w:rPr>
            <w:rStyle w:val="Kpr"/>
            <w:bCs/>
          </w:rPr>
          <w:t>Yazısı</w:t>
        </w:r>
        <w:r w:rsidR="001A493E" w:rsidRPr="00D656B8">
          <w:rPr>
            <w:rStyle w:val="Kpr"/>
            <w:bCs/>
          </w:rPr>
          <w:t>,</w:t>
        </w:r>
        <w:r w:rsidRPr="00D656B8">
          <w:rPr>
            <w:rStyle w:val="Kpr"/>
            <w:bCs/>
          </w:rPr>
          <w:t xml:space="preserve"> </w:t>
        </w:r>
        <w:r w:rsidRPr="00D656B8">
          <w:rPr>
            <w:rStyle w:val="Kpr"/>
            <w:rFonts w:eastAsiaTheme="minorHAnsi"/>
            <w:lang w:eastAsia="en-US"/>
          </w:rPr>
          <w:t>Heyet Taslak Programı ve Vize İşlem Merkezi İletişim</w:t>
        </w:r>
        <w:r w:rsidR="001A493E" w:rsidRPr="00D656B8">
          <w:rPr>
            <w:rStyle w:val="Kpr"/>
            <w:rFonts w:eastAsiaTheme="minorHAnsi"/>
            <w:lang w:eastAsia="en-US"/>
          </w:rPr>
          <w:t xml:space="preserve"> Bilgileri</w:t>
        </w:r>
        <w:r w:rsidRPr="00D656B8">
          <w:rPr>
            <w:rStyle w:val="Kpr"/>
            <w:rFonts w:eastAsiaTheme="minorHAnsi"/>
            <w:lang w:eastAsia="en-US"/>
          </w:rPr>
          <w:t xml:space="preserve"> (3 Sayfa)</w:t>
        </w:r>
      </w:hyperlink>
      <w:r w:rsidRPr="001D466C">
        <w:rPr>
          <w:bCs/>
          <w:color w:val="000000"/>
        </w:rPr>
        <w:t xml:space="preserve"> 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B3" w:rsidRDefault="006535B3" w:rsidP="00CA0A79">
      <w:r>
        <w:separator/>
      </w:r>
    </w:p>
  </w:endnote>
  <w:endnote w:type="continuationSeparator" w:id="0">
    <w:p w:rsidR="006535B3" w:rsidRDefault="006535B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B3" w:rsidRDefault="006535B3" w:rsidP="00CA0A79">
      <w:r>
        <w:separator/>
      </w:r>
    </w:p>
  </w:footnote>
  <w:footnote w:type="continuationSeparator" w:id="0">
    <w:p w:rsidR="006535B3" w:rsidRDefault="006535B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A493E"/>
    <w:rsid w:val="001E2EB1"/>
    <w:rsid w:val="001E62B7"/>
    <w:rsid w:val="0022757A"/>
    <w:rsid w:val="002A2A5D"/>
    <w:rsid w:val="00332F28"/>
    <w:rsid w:val="00341859"/>
    <w:rsid w:val="003563D9"/>
    <w:rsid w:val="0037553C"/>
    <w:rsid w:val="0043655A"/>
    <w:rsid w:val="004619D4"/>
    <w:rsid w:val="00463AFB"/>
    <w:rsid w:val="00482DC6"/>
    <w:rsid w:val="00493A42"/>
    <w:rsid w:val="004D2E3A"/>
    <w:rsid w:val="004E006D"/>
    <w:rsid w:val="005641F2"/>
    <w:rsid w:val="00572595"/>
    <w:rsid w:val="005A52B1"/>
    <w:rsid w:val="005B4E0C"/>
    <w:rsid w:val="006535B3"/>
    <w:rsid w:val="006909EE"/>
    <w:rsid w:val="006B0D6F"/>
    <w:rsid w:val="006D0263"/>
    <w:rsid w:val="007577B6"/>
    <w:rsid w:val="0076351E"/>
    <w:rsid w:val="00770C29"/>
    <w:rsid w:val="00800A03"/>
    <w:rsid w:val="00890693"/>
    <w:rsid w:val="008B579D"/>
    <w:rsid w:val="008C13F5"/>
    <w:rsid w:val="00930964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56B8"/>
    <w:rsid w:val="00D678DA"/>
    <w:rsid w:val="00DA2EAF"/>
    <w:rsid w:val="00DA2F5C"/>
    <w:rsid w:val="00DB2741"/>
    <w:rsid w:val="00E2768D"/>
    <w:rsid w:val="00E57DD9"/>
    <w:rsid w:val="00EB31D0"/>
    <w:rsid w:val="00EC6822"/>
    <w:rsid w:val="00FA37A8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2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E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8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D466F"/>
    <w:rsid w:val="001916E5"/>
    <w:rsid w:val="0039543B"/>
    <w:rsid w:val="005203ED"/>
    <w:rsid w:val="006543CB"/>
    <w:rsid w:val="007D7B72"/>
    <w:rsid w:val="008336DE"/>
    <w:rsid w:val="0097763C"/>
    <w:rsid w:val="00A169FE"/>
    <w:rsid w:val="00B3768E"/>
    <w:rsid w:val="00DB1816"/>
    <w:rsid w:val="00F4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Nijerya Ticaret Heyeti - 27-30 Nisan 2020</dc:subject>
  <dc:creator>Kubra Aygun</dc:creator>
  <cp:keywords>20/02/2020</cp:keywords>
  <cp:lastModifiedBy>vedat.iyigun</cp:lastModifiedBy>
  <cp:revision>3</cp:revision>
  <dcterms:created xsi:type="dcterms:W3CDTF">2020-02-20T14:13:00Z</dcterms:created>
  <dcterms:modified xsi:type="dcterms:W3CDTF">2020-02-20T14:14:00Z</dcterms:modified>
  <cp:category>2020/724-00774</cp:category>
</cp:coreProperties>
</file>