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97" w:type="pct"/>
        <w:tblCellMar>
          <w:left w:w="0" w:type="dxa"/>
          <w:right w:w="0" w:type="dxa"/>
        </w:tblCellMar>
        <w:tblLook w:val="01E0"/>
      </w:tblPr>
      <w:tblGrid>
        <w:gridCol w:w="751"/>
        <w:gridCol w:w="150"/>
        <w:gridCol w:w="6461"/>
        <w:gridCol w:w="2249"/>
      </w:tblGrid>
      <w:tr w:rsidR="00482DC6" w:rsidRPr="00A73C0B" w:rsidTr="00B76244">
        <w:trPr>
          <w:trHeight w:val="286"/>
        </w:trPr>
        <w:tc>
          <w:tcPr>
            <w:tcW w:w="391" w:type="pct"/>
            <w:hideMark/>
          </w:tcPr>
          <w:p w:rsidR="00482DC6" w:rsidRPr="00A73C0B" w:rsidRDefault="00482DC6" w:rsidP="00A73C0B">
            <w:pPr>
              <w:spacing w:line="360" w:lineRule="auto"/>
              <w:rPr>
                <w:b/>
                <w:sz w:val="23"/>
                <w:szCs w:val="23"/>
              </w:rPr>
            </w:pPr>
            <w:bookmarkStart w:id="0" w:name="_GoBack"/>
            <w:bookmarkEnd w:id="0"/>
            <w:r w:rsidRPr="00A73C0B">
              <w:rPr>
                <w:b/>
                <w:sz w:val="23"/>
                <w:szCs w:val="23"/>
              </w:rPr>
              <w:t>Sayı</w:t>
            </w:r>
          </w:p>
        </w:tc>
        <w:tc>
          <w:tcPr>
            <w:tcW w:w="78" w:type="pct"/>
            <w:hideMark/>
          </w:tcPr>
          <w:p w:rsidR="00482DC6" w:rsidRPr="00A73C0B" w:rsidRDefault="00482DC6" w:rsidP="00A73C0B">
            <w:pPr>
              <w:spacing w:line="360" w:lineRule="auto"/>
              <w:rPr>
                <w:sz w:val="23"/>
                <w:szCs w:val="23"/>
              </w:rPr>
            </w:pPr>
            <w:r w:rsidRPr="00A73C0B">
              <w:rPr>
                <w:b/>
                <w:sz w:val="23"/>
                <w:szCs w:val="23"/>
              </w:rPr>
              <w:t>:</w:t>
            </w:r>
          </w:p>
        </w:tc>
        <w:tc>
          <w:tcPr>
            <w:tcW w:w="3361" w:type="pct"/>
            <w:hideMark/>
          </w:tcPr>
          <w:p w:rsidR="00482DC6" w:rsidRPr="00A73C0B" w:rsidRDefault="00482DC6" w:rsidP="00A73C0B">
            <w:pPr>
              <w:spacing w:line="360" w:lineRule="auto"/>
              <w:rPr>
                <w:sz w:val="23"/>
                <w:szCs w:val="23"/>
              </w:rPr>
            </w:pPr>
            <w:r w:rsidRPr="00A73C0B">
              <w:rPr>
                <w:sz w:val="23"/>
                <w:szCs w:val="23"/>
              </w:rPr>
              <w:t>35649853-</w:t>
            </w:r>
            <w:proofErr w:type="gramStart"/>
            <w:r w:rsidRPr="00A73C0B">
              <w:rPr>
                <w:sz w:val="23"/>
                <w:szCs w:val="23"/>
              </w:rPr>
              <w:t>TİM.K</w:t>
            </w:r>
            <w:r w:rsidR="00800A03" w:rsidRPr="00A73C0B">
              <w:rPr>
                <w:sz w:val="23"/>
                <w:szCs w:val="23"/>
              </w:rPr>
              <w:t>İ</w:t>
            </w:r>
            <w:r w:rsidRPr="00A73C0B">
              <w:rPr>
                <w:sz w:val="23"/>
                <w:szCs w:val="23"/>
              </w:rPr>
              <w:t>B</w:t>
            </w:r>
            <w:proofErr w:type="gramEnd"/>
            <w:r w:rsidRPr="00A73C0B">
              <w:rPr>
                <w:sz w:val="23"/>
                <w:szCs w:val="23"/>
              </w:rPr>
              <w:t>.GSK.</w:t>
            </w:r>
            <w:bookmarkStart w:id="1" w:name="EvrakNo"/>
            <w:r w:rsidR="00B40C74" w:rsidRPr="00A73C0B">
              <w:rPr>
                <w:sz w:val="23"/>
                <w:szCs w:val="23"/>
              </w:rPr>
              <w:t>AR-GE</w:t>
            </w:r>
            <w:r w:rsidR="006B0D6F" w:rsidRPr="00A73C0B">
              <w:rPr>
                <w:sz w:val="23"/>
                <w:szCs w:val="23"/>
              </w:rPr>
              <w:t>.</w:t>
            </w:r>
            <w:sdt>
              <w:sdtPr>
                <w:rPr>
                  <w:sz w:val="23"/>
                  <w:szCs w:val="23"/>
                </w:r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6B4961">
                  <w:rPr>
                    <w:sz w:val="23"/>
                    <w:szCs w:val="23"/>
                  </w:rPr>
                  <w:t>2019/3680-03957</w:t>
                </w:r>
              </w:sdtContent>
            </w:sdt>
            <w:r w:rsidRPr="00A73C0B">
              <w:rPr>
                <w:sz w:val="23"/>
                <w:szCs w:val="23"/>
              </w:rPr>
              <w:t xml:space="preserve"> </w:t>
            </w:r>
            <w:bookmarkEnd w:id="1"/>
          </w:p>
        </w:tc>
        <w:tc>
          <w:tcPr>
            <w:tcW w:w="1170" w:type="pct"/>
            <w:hideMark/>
          </w:tcPr>
          <w:p w:rsidR="00482DC6" w:rsidRPr="00A73C0B" w:rsidRDefault="00482DC6" w:rsidP="00A73C0B">
            <w:pPr>
              <w:spacing w:line="360" w:lineRule="auto"/>
              <w:rPr>
                <w:sz w:val="23"/>
                <w:szCs w:val="23"/>
              </w:rPr>
            </w:pPr>
            <w:bookmarkStart w:id="2" w:name="Tarih"/>
            <w:r w:rsidRPr="00A73C0B">
              <w:rPr>
                <w:sz w:val="23"/>
                <w:szCs w:val="23"/>
              </w:rPr>
              <w:t xml:space="preserve">Giresun, </w:t>
            </w:r>
            <w:sdt>
              <w:sdtPr>
                <w:rPr>
                  <w:sz w:val="23"/>
                  <w:szCs w:val="23"/>
                </w:r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6B4961">
                  <w:rPr>
                    <w:sz w:val="23"/>
                    <w:szCs w:val="23"/>
                  </w:rPr>
                  <w:t>11/10/2019</w:t>
                </w:r>
                <w:proofErr w:type="gramEnd"/>
              </w:sdtContent>
            </w:sdt>
            <w:r w:rsidRPr="00A73C0B">
              <w:rPr>
                <w:sz w:val="23"/>
                <w:szCs w:val="23"/>
              </w:rPr>
              <w:t xml:space="preserve"> </w:t>
            </w:r>
            <w:bookmarkEnd w:id="2"/>
            <w:r w:rsidRPr="00A73C0B">
              <w:rPr>
                <w:sz w:val="23"/>
                <w:szCs w:val="23"/>
              </w:rPr>
              <w:t xml:space="preserve"> </w:t>
            </w:r>
          </w:p>
        </w:tc>
      </w:tr>
      <w:tr w:rsidR="00482DC6" w:rsidRPr="00A73C0B" w:rsidTr="00B76244">
        <w:trPr>
          <w:trHeight w:val="80"/>
        </w:trPr>
        <w:tc>
          <w:tcPr>
            <w:tcW w:w="391" w:type="pct"/>
            <w:hideMark/>
          </w:tcPr>
          <w:p w:rsidR="00482DC6" w:rsidRPr="00A73C0B" w:rsidRDefault="00482DC6" w:rsidP="0098610C">
            <w:pPr>
              <w:rPr>
                <w:b/>
                <w:sz w:val="23"/>
                <w:szCs w:val="23"/>
              </w:rPr>
            </w:pPr>
            <w:r w:rsidRPr="00A73C0B">
              <w:rPr>
                <w:b/>
                <w:sz w:val="23"/>
                <w:szCs w:val="23"/>
              </w:rPr>
              <w:t>Konu</w:t>
            </w:r>
          </w:p>
        </w:tc>
        <w:tc>
          <w:tcPr>
            <w:tcW w:w="78" w:type="pct"/>
            <w:hideMark/>
          </w:tcPr>
          <w:p w:rsidR="00482DC6" w:rsidRPr="00A73C0B" w:rsidRDefault="00482DC6" w:rsidP="0098610C">
            <w:pPr>
              <w:rPr>
                <w:sz w:val="23"/>
                <w:szCs w:val="23"/>
              </w:rPr>
            </w:pPr>
            <w:r w:rsidRPr="00A73C0B">
              <w:rPr>
                <w:b/>
                <w:sz w:val="23"/>
                <w:szCs w:val="23"/>
              </w:rPr>
              <w:t>:</w:t>
            </w:r>
          </w:p>
        </w:tc>
        <w:sdt>
          <w:sdtPr>
            <w:rPr>
              <w:sz w:val="23"/>
              <w:szCs w:val="23"/>
            </w:r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31" w:type="pct"/>
                <w:gridSpan w:val="2"/>
              </w:tcPr>
              <w:p w:rsidR="00482DC6" w:rsidRPr="00A73C0B" w:rsidRDefault="00644DB8" w:rsidP="0098610C">
                <w:pPr>
                  <w:rPr>
                    <w:sz w:val="23"/>
                    <w:szCs w:val="23"/>
                  </w:rPr>
                </w:pPr>
                <w:r w:rsidRPr="00A73C0B">
                  <w:rPr>
                    <w:sz w:val="23"/>
                    <w:szCs w:val="23"/>
                  </w:rPr>
                  <w:t xml:space="preserve">ABD’ye İhracat </w:t>
                </w:r>
                <w:proofErr w:type="spellStart"/>
                <w:r w:rsidRPr="00A73C0B">
                  <w:rPr>
                    <w:sz w:val="23"/>
                    <w:szCs w:val="23"/>
                  </w:rPr>
                  <w:t>Hk</w:t>
                </w:r>
                <w:proofErr w:type="spellEnd"/>
                <w:r w:rsidRPr="00A73C0B">
                  <w:rPr>
                    <w:sz w:val="23"/>
                    <w:szCs w:val="23"/>
                  </w:rPr>
                  <w:t>.</w:t>
                </w:r>
              </w:p>
            </w:tc>
          </w:sdtContent>
        </w:sdt>
      </w:tr>
    </w:tbl>
    <w:p w:rsidR="00CA0A79" w:rsidRPr="00A73C0B" w:rsidRDefault="0001065D" w:rsidP="0001065D">
      <w:pPr>
        <w:jc w:val="right"/>
        <w:rPr>
          <w:b/>
          <w:sz w:val="23"/>
          <w:szCs w:val="23"/>
          <w:u w:val="single"/>
        </w:rPr>
      </w:pPr>
      <w:r w:rsidRPr="00A73C0B">
        <w:rPr>
          <w:b/>
          <w:sz w:val="23"/>
          <w:szCs w:val="23"/>
          <w:u w:val="single"/>
        </w:rPr>
        <w:t>E-POSTA</w:t>
      </w:r>
    </w:p>
    <w:p w:rsidR="00DD61E6" w:rsidRPr="00A73C0B" w:rsidRDefault="00A73C0B" w:rsidP="00A73C0B">
      <w:pPr>
        <w:jc w:val="center"/>
        <w:rPr>
          <w:b/>
          <w:sz w:val="23"/>
          <w:szCs w:val="23"/>
        </w:rPr>
      </w:pPr>
      <w:r>
        <w:rPr>
          <w:b/>
          <w:sz w:val="23"/>
          <w:szCs w:val="23"/>
        </w:rPr>
        <w:t>K</w:t>
      </w:r>
      <w:r w:rsidR="00DD61E6" w:rsidRPr="00A73C0B">
        <w:rPr>
          <w:b/>
          <w:sz w:val="23"/>
          <w:szCs w:val="23"/>
        </w:rPr>
        <w:t>ARADENİZ İHRACATÇI BİRLİKLERİ ÜYELERİNE SİRKÜLER</w:t>
      </w:r>
    </w:p>
    <w:p w:rsidR="00DD61E6" w:rsidRDefault="00DD61E6" w:rsidP="00A73C0B">
      <w:pPr>
        <w:jc w:val="center"/>
        <w:rPr>
          <w:b/>
          <w:bCs/>
          <w:sz w:val="23"/>
          <w:szCs w:val="23"/>
          <w:u w:val="single"/>
        </w:rPr>
      </w:pPr>
      <w:r w:rsidRPr="00A73C0B">
        <w:rPr>
          <w:b/>
          <w:bCs/>
          <w:sz w:val="23"/>
          <w:szCs w:val="23"/>
          <w:u w:val="single"/>
        </w:rPr>
        <w:t>2019 /</w:t>
      </w:r>
      <w:r w:rsidR="0001065D" w:rsidRPr="00A73C0B">
        <w:rPr>
          <w:b/>
          <w:bCs/>
          <w:sz w:val="23"/>
          <w:szCs w:val="23"/>
          <w:u w:val="single"/>
        </w:rPr>
        <w:t xml:space="preserve"> 541</w:t>
      </w:r>
    </w:p>
    <w:p w:rsidR="00A73C0B" w:rsidRPr="00A73C0B" w:rsidRDefault="00A73C0B" w:rsidP="00A73C0B">
      <w:pPr>
        <w:jc w:val="center"/>
        <w:rPr>
          <w:b/>
          <w:bCs/>
          <w:sz w:val="23"/>
          <w:szCs w:val="23"/>
          <w:u w:val="single"/>
        </w:rPr>
      </w:pPr>
    </w:p>
    <w:p w:rsidR="00DD61E6" w:rsidRPr="00A73C0B" w:rsidRDefault="00DD61E6" w:rsidP="0001065D">
      <w:pPr>
        <w:tabs>
          <w:tab w:val="left" w:pos="851"/>
          <w:tab w:val="left" w:pos="1134"/>
        </w:tabs>
        <w:ind w:firstLine="851"/>
        <w:jc w:val="both"/>
        <w:rPr>
          <w:sz w:val="23"/>
          <w:szCs w:val="23"/>
        </w:rPr>
      </w:pPr>
      <w:r w:rsidRPr="00A73C0B">
        <w:rPr>
          <w:sz w:val="23"/>
          <w:szCs w:val="23"/>
        </w:rPr>
        <w:t xml:space="preserve">Sayın üyemiz, </w:t>
      </w:r>
    </w:p>
    <w:p w:rsidR="00DD61E6" w:rsidRPr="00A73C0B" w:rsidRDefault="00DD61E6" w:rsidP="0001065D">
      <w:pPr>
        <w:ind w:firstLine="851"/>
        <w:jc w:val="both"/>
        <w:rPr>
          <w:sz w:val="23"/>
          <w:szCs w:val="23"/>
        </w:rPr>
      </w:pPr>
    </w:p>
    <w:p w:rsidR="00DD61E6" w:rsidRPr="00A73C0B" w:rsidRDefault="00DD61E6" w:rsidP="0001065D">
      <w:pPr>
        <w:autoSpaceDE w:val="0"/>
        <w:autoSpaceDN w:val="0"/>
        <w:adjustRightInd w:val="0"/>
        <w:ind w:firstLine="851"/>
        <w:jc w:val="both"/>
        <w:rPr>
          <w:sz w:val="23"/>
          <w:szCs w:val="23"/>
        </w:rPr>
      </w:pPr>
      <w:r w:rsidRPr="00A73C0B">
        <w:rPr>
          <w:sz w:val="23"/>
          <w:szCs w:val="23"/>
        </w:rPr>
        <w:t xml:space="preserve">Ticaret Bakanlığı’nın bir yazısına atfen, Türkiye İhracatçılar Meclisi’nden alınan </w:t>
      </w:r>
      <w:proofErr w:type="gramStart"/>
      <w:r w:rsidRPr="00A73C0B">
        <w:rPr>
          <w:sz w:val="23"/>
          <w:szCs w:val="23"/>
        </w:rPr>
        <w:t>10/10/2019</w:t>
      </w:r>
      <w:proofErr w:type="gramEnd"/>
      <w:r w:rsidRPr="00A73C0B">
        <w:rPr>
          <w:sz w:val="23"/>
          <w:szCs w:val="23"/>
        </w:rPr>
        <w:t xml:space="preserve"> tarih 222-02396 sayılı yazıda,</w:t>
      </w:r>
    </w:p>
    <w:p w:rsidR="00DD61E6" w:rsidRPr="00A73C0B" w:rsidRDefault="00DD61E6" w:rsidP="0001065D">
      <w:pPr>
        <w:tabs>
          <w:tab w:val="left" w:pos="851"/>
          <w:tab w:val="left" w:pos="1134"/>
        </w:tabs>
        <w:autoSpaceDE w:val="0"/>
        <w:autoSpaceDN w:val="0"/>
        <w:adjustRightInd w:val="0"/>
        <w:ind w:firstLine="851"/>
        <w:jc w:val="both"/>
        <w:rPr>
          <w:sz w:val="23"/>
          <w:szCs w:val="23"/>
        </w:rPr>
      </w:pPr>
    </w:p>
    <w:p w:rsidR="00DD61E6" w:rsidRPr="00A73C0B" w:rsidRDefault="00DD61E6" w:rsidP="0001065D">
      <w:pPr>
        <w:autoSpaceDE w:val="0"/>
        <w:autoSpaceDN w:val="0"/>
        <w:adjustRightInd w:val="0"/>
        <w:ind w:firstLine="851"/>
        <w:jc w:val="both"/>
        <w:rPr>
          <w:sz w:val="23"/>
          <w:szCs w:val="23"/>
        </w:rPr>
      </w:pPr>
      <w:proofErr w:type="gramStart"/>
      <w:r w:rsidRPr="00A73C0B">
        <w:rPr>
          <w:sz w:val="23"/>
          <w:szCs w:val="23"/>
        </w:rPr>
        <w:t xml:space="preserve">Dünya Ticaret Örgütü (DTÖ) Tahkim Heyeti’nin, Avrupa Birliği (AB) tarafından Airbus’a verilen sübvansiyonlar sebebi ile ABD’nin yıllık yaklaşık 7,5 milyar dolar zarar gördüğüne hükmettiği, kararın nihai olduğu ve temyiz konusu olmadığı, DTÖ bulgularına göre, verilen sübvansiyonların </w:t>
      </w:r>
      <w:proofErr w:type="spellStart"/>
      <w:r w:rsidRPr="00A73C0B">
        <w:rPr>
          <w:sz w:val="23"/>
          <w:szCs w:val="23"/>
        </w:rPr>
        <w:t>Boeing</w:t>
      </w:r>
      <w:proofErr w:type="spellEnd"/>
      <w:r w:rsidRPr="00A73C0B">
        <w:rPr>
          <w:sz w:val="23"/>
          <w:szCs w:val="23"/>
        </w:rPr>
        <w:t xml:space="preserve"> firmasının sivil havacılık taşıtlarının satışlarına zarar verdiği ve </w:t>
      </w:r>
      <w:proofErr w:type="spellStart"/>
      <w:r w:rsidRPr="00A73C0B">
        <w:rPr>
          <w:sz w:val="23"/>
          <w:szCs w:val="23"/>
        </w:rPr>
        <w:t>Boeing’in</w:t>
      </w:r>
      <w:proofErr w:type="spellEnd"/>
      <w:r w:rsidRPr="00A73C0B">
        <w:rPr>
          <w:sz w:val="23"/>
          <w:szCs w:val="23"/>
        </w:rPr>
        <w:t xml:space="preserve"> geniş gövdeli araçlarının AB, Avustralya, Çin, G.</w:t>
      </w:r>
      <w:r w:rsidR="00D318C5" w:rsidRPr="00A73C0B">
        <w:rPr>
          <w:sz w:val="23"/>
          <w:szCs w:val="23"/>
        </w:rPr>
        <w:t xml:space="preserve"> </w:t>
      </w:r>
      <w:r w:rsidRPr="00A73C0B">
        <w:rPr>
          <w:sz w:val="23"/>
          <w:szCs w:val="23"/>
        </w:rPr>
        <w:t xml:space="preserve">Kore, Singapur ve Birleşik Arap Emirlikleri ülkelerine </w:t>
      </w:r>
      <w:r w:rsidR="00D318C5" w:rsidRPr="00A73C0B">
        <w:rPr>
          <w:sz w:val="23"/>
          <w:szCs w:val="23"/>
        </w:rPr>
        <w:t>ihraç edilmesini</w:t>
      </w:r>
      <w:r w:rsidR="00A73C0B" w:rsidRPr="00A73C0B">
        <w:rPr>
          <w:sz w:val="23"/>
          <w:szCs w:val="23"/>
        </w:rPr>
        <w:t xml:space="preserve"> engellediği, </w:t>
      </w:r>
      <w:proofErr w:type="spellStart"/>
      <w:r w:rsidRPr="00A73C0B">
        <w:rPr>
          <w:sz w:val="23"/>
          <w:szCs w:val="23"/>
        </w:rPr>
        <w:t>Vaşington</w:t>
      </w:r>
      <w:proofErr w:type="spellEnd"/>
      <w:r w:rsidRPr="00A73C0B">
        <w:rPr>
          <w:sz w:val="23"/>
          <w:szCs w:val="23"/>
        </w:rPr>
        <w:t xml:space="preserve"> Ticaret Müşavirliğimiz</w:t>
      </w:r>
      <w:r w:rsidR="00A73C0B" w:rsidRPr="00A73C0B">
        <w:rPr>
          <w:sz w:val="23"/>
          <w:szCs w:val="23"/>
        </w:rPr>
        <w:t>den alınan bildirime atfen</w:t>
      </w:r>
      <w:r w:rsidRPr="00A73C0B">
        <w:rPr>
          <w:sz w:val="23"/>
          <w:szCs w:val="23"/>
        </w:rPr>
        <w:t xml:space="preserve"> ABD Ticaret Temsilcisi Robert </w:t>
      </w:r>
      <w:proofErr w:type="spellStart"/>
      <w:r w:rsidRPr="00A73C0B">
        <w:rPr>
          <w:sz w:val="23"/>
          <w:szCs w:val="23"/>
        </w:rPr>
        <w:t>Lighthizer</w:t>
      </w:r>
      <w:proofErr w:type="spellEnd"/>
      <w:r w:rsidRPr="00A73C0B">
        <w:rPr>
          <w:sz w:val="23"/>
          <w:szCs w:val="23"/>
        </w:rPr>
        <w:t xml:space="preserve"> tarafından yapılan açıklamada Avrupa’nın yıllardır ABD hava ve uzay sanayisine ve </w:t>
      </w:r>
      <w:r w:rsidR="00D318C5" w:rsidRPr="00A73C0B">
        <w:rPr>
          <w:sz w:val="23"/>
          <w:szCs w:val="23"/>
        </w:rPr>
        <w:t xml:space="preserve">bu sanayi </w:t>
      </w:r>
      <w:r w:rsidRPr="00A73C0B">
        <w:rPr>
          <w:sz w:val="23"/>
          <w:szCs w:val="23"/>
        </w:rPr>
        <w:t xml:space="preserve">çalışanlarına ağır şekilde zarar veren Airbus'a büyük destekler sağladığı, 15 yıl süren davadan sonra, </w:t>
      </w:r>
      <w:proofErr w:type="spellStart"/>
      <w:r w:rsidRPr="00A73C0B">
        <w:rPr>
          <w:sz w:val="23"/>
          <w:szCs w:val="23"/>
        </w:rPr>
        <w:t>DTÖ’nün</w:t>
      </w:r>
      <w:proofErr w:type="spellEnd"/>
      <w:r w:rsidRPr="00A73C0B">
        <w:rPr>
          <w:sz w:val="23"/>
          <w:szCs w:val="23"/>
        </w:rPr>
        <w:t xml:space="preserve"> AB’nin yasadışı sübvansiyonlarına cevap olarak ABD’nin karşı tedbirler alma hakkına sahip olduğunu belirttiği, ABD tarafından 18 Ekim 2019 tarihinden başlayarak belirli ürünlere ilave vergi uygulanacağı, bu konuda Amerika’nın işgücüne fayda sağlayacak şekilde çözümlenmesi amacıyla AB ile de müzakerelere başlanmasının beklendiği dile getirilmektedir.</w:t>
      </w:r>
      <w:proofErr w:type="gramEnd"/>
    </w:p>
    <w:p w:rsidR="00DD61E6" w:rsidRPr="00A73C0B" w:rsidRDefault="00DD61E6" w:rsidP="0001065D">
      <w:pPr>
        <w:autoSpaceDE w:val="0"/>
        <w:autoSpaceDN w:val="0"/>
        <w:adjustRightInd w:val="0"/>
        <w:ind w:firstLine="851"/>
        <w:rPr>
          <w:sz w:val="23"/>
          <w:szCs w:val="23"/>
        </w:rPr>
      </w:pPr>
    </w:p>
    <w:p w:rsidR="00DD61E6" w:rsidRPr="00A73C0B" w:rsidRDefault="00DD61E6" w:rsidP="0001065D">
      <w:pPr>
        <w:autoSpaceDE w:val="0"/>
        <w:autoSpaceDN w:val="0"/>
        <w:adjustRightInd w:val="0"/>
        <w:ind w:firstLine="851"/>
        <w:jc w:val="both"/>
        <w:rPr>
          <w:sz w:val="23"/>
          <w:szCs w:val="23"/>
        </w:rPr>
      </w:pPr>
      <w:r w:rsidRPr="00A73C0B">
        <w:rPr>
          <w:sz w:val="23"/>
          <w:szCs w:val="23"/>
        </w:rPr>
        <w:t>Bu kapsamda, ABD Ticaret Temsilciği tarafından “haksız” teşvikler verdiği ifade edilen AB ülkelerine karşı;</w:t>
      </w:r>
    </w:p>
    <w:p w:rsidR="00DD61E6" w:rsidRPr="00A73C0B" w:rsidRDefault="00DD61E6" w:rsidP="0001065D">
      <w:pPr>
        <w:autoSpaceDE w:val="0"/>
        <w:autoSpaceDN w:val="0"/>
        <w:adjustRightInd w:val="0"/>
        <w:ind w:firstLine="851"/>
        <w:rPr>
          <w:sz w:val="23"/>
          <w:szCs w:val="23"/>
        </w:rPr>
      </w:pPr>
      <w:r w:rsidRPr="00A73C0B">
        <w:rPr>
          <w:rFonts w:ascii="Symbol" w:hAnsi="Symbol" w:cs="Symbol"/>
          <w:sz w:val="23"/>
          <w:szCs w:val="23"/>
        </w:rPr>
        <w:t></w:t>
      </w:r>
      <w:r w:rsidRPr="00A73C0B">
        <w:rPr>
          <w:sz w:val="23"/>
          <w:szCs w:val="23"/>
        </w:rPr>
        <w:t xml:space="preserve"> Sivil hava taşıtları için %10;</w:t>
      </w:r>
    </w:p>
    <w:p w:rsidR="00DD61E6" w:rsidRPr="00A73C0B" w:rsidRDefault="00DD61E6" w:rsidP="0001065D">
      <w:pPr>
        <w:autoSpaceDE w:val="0"/>
        <w:autoSpaceDN w:val="0"/>
        <w:adjustRightInd w:val="0"/>
        <w:ind w:firstLine="851"/>
        <w:jc w:val="both"/>
        <w:rPr>
          <w:sz w:val="23"/>
          <w:szCs w:val="23"/>
        </w:rPr>
      </w:pPr>
      <w:proofErr w:type="gramStart"/>
      <w:r w:rsidRPr="00A73C0B">
        <w:rPr>
          <w:rFonts w:ascii="Symbol" w:hAnsi="Symbol" w:cs="Symbol"/>
          <w:sz w:val="23"/>
          <w:szCs w:val="23"/>
        </w:rPr>
        <w:t></w:t>
      </w:r>
      <w:r w:rsidRPr="00A73C0B">
        <w:rPr>
          <w:sz w:val="23"/>
          <w:szCs w:val="23"/>
        </w:rPr>
        <w:t xml:space="preserve"> Tekstil ve hazır giyim ürünleri, el aletleri, basılı ürün, dondurulmuş et ürünü, zeytin ve zeytin ürünleri, likör, peynir, yoğurt, çeşitli meyveler ve meyve suları, tereyağı, deniz ürünleri, elektromekanik aletler, domuz ürünleri, sebze suları vb. ürünlerde %25 olmak üzere toplamda 15 farklı başlık altında uygulanacak ilave tarifeleri içerir liste ekte yer almaktadır.</w:t>
      </w:r>
      <w:proofErr w:type="gramEnd"/>
    </w:p>
    <w:p w:rsidR="00DD61E6" w:rsidRPr="00A73C0B" w:rsidRDefault="00DD61E6" w:rsidP="0001065D">
      <w:pPr>
        <w:autoSpaceDE w:val="0"/>
        <w:autoSpaceDN w:val="0"/>
        <w:adjustRightInd w:val="0"/>
        <w:ind w:firstLine="851"/>
        <w:jc w:val="both"/>
        <w:rPr>
          <w:sz w:val="23"/>
          <w:szCs w:val="23"/>
        </w:rPr>
      </w:pPr>
      <w:r w:rsidRPr="00A73C0B">
        <w:rPr>
          <w:sz w:val="23"/>
          <w:szCs w:val="23"/>
        </w:rPr>
        <w:t xml:space="preserve">      </w:t>
      </w:r>
    </w:p>
    <w:p w:rsidR="00DD61E6" w:rsidRPr="00A73C0B" w:rsidRDefault="00B76244" w:rsidP="0001065D">
      <w:pPr>
        <w:autoSpaceDE w:val="0"/>
        <w:autoSpaceDN w:val="0"/>
        <w:adjustRightInd w:val="0"/>
        <w:ind w:firstLine="851"/>
        <w:jc w:val="both"/>
        <w:rPr>
          <w:sz w:val="23"/>
          <w:szCs w:val="23"/>
        </w:rPr>
      </w:pPr>
      <w:r>
        <w:rPr>
          <w:sz w:val="23"/>
          <w:szCs w:val="23"/>
        </w:rPr>
        <w:t xml:space="preserve">Söz konusu yazıda devamla, </w:t>
      </w:r>
      <w:r w:rsidR="00DD61E6" w:rsidRPr="00A73C0B">
        <w:rPr>
          <w:sz w:val="23"/>
          <w:szCs w:val="23"/>
        </w:rPr>
        <w:t xml:space="preserve">AB’ye karşı diğer ek vergi tehditlerinin de gündemde olduğu, ABD Başkanı Donald </w:t>
      </w:r>
      <w:proofErr w:type="spellStart"/>
      <w:r w:rsidR="00DD61E6" w:rsidRPr="00A73C0B">
        <w:rPr>
          <w:sz w:val="23"/>
          <w:szCs w:val="23"/>
        </w:rPr>
        <w:t>Trump’ın</w:t>
      </w:r>
      <w:proofErr w:type="spellEnd"/>
      <w:r w:rsidR="00DD61E6" w:rsidRPr="00A73C0B">
        <w:rPr>
          <w:sz w:val="23"/>
          <w:szCs w:val="23"/>
        </w:rPr>
        <w:t xml:space="preserve"> Avrupa menşeli arabalara ve araba parçalarına ek vergi getirip getirmeme konusundaki kararını 13 Kasım 2019’a kadar vermesinin beklendiği ve AB’li </w:t>
      </w:r>
      <w:proofErr w:type="gramStart"/>
      <w:r w:rsidR="00DD61E6" w:rsidRPr="00A73C0B">
        <w:rPr>
          <w:sz w:val="23"/>
          <w:szCs w:val="23"/>
        </w:rPr>
        <w:t>liderlerin</w:t>
      </w:r>
      <w:proofErr w:type="gramEnd"/>
      <w:r w:rsidR="00DD61E6" w:rsidRPr="00A73C0B">
        <w:rPr>
          <w:sz w:val="23"/>
          <w:szCs w:val="23"/>
        </w:rPr>
        <w:t xml:space="preserve"> bir ticaret savaşından kaçınma yönünde </w:t>
      </w:r>
      <w:proofErr w:type="spellStart"/>
      <w:r w:rsidR="00DD61E6" w:rsidRPr="00A73C0B">
        <w:rPr>
          <w:sz w:val="23"/>
          <w:szCs w:val="23"/>
        </w:rPr>
        <w:t>Trump’a</w:t>
      </w:r>
      <w:proofErr w:type="spellEnd"/>
      <w:r w:rsidR="00DD61E6" w:rsidRPr="00A73C0B">
        <w:rPr>
          <w:sz w:val="23"/>
          <w:szCs w:val="23"/>
        </w:rPr>
        <w:t xml:space="preserve"> çağrıda bulundukları bildirilmekte olup söz konusu kararın 4 milyar dolar değerinde ABD ihracatına da dolaylı etkisi olabileceği ifade edilmektedir.</w:t>
      </w:r>
    </w:p>
    <w:p w:rsidR="00DD61E6" w:rsidRPr="00A73C0B" w:rsidRDefault="00DD61E6" w:rsidP="0001065D">
      <w:pPr>
        <w:autoSpaceDE w:val="0"/>
        <w:autoSpaceDN w:val="0"/>
        <w:adjustRightInd w:val="0"/>
        <w:ind w:firstLine="851"/>
        <w:jc w:val="both"/>
        <w:rPr>
          <w:sz w:val="23"/>
          <w:szCs w:val="23"/>
        </w:rPr>
      </w:pPr>
    </w:p>
    <w:p w:rsidR="00DD61E6" w:rsidRPr="00A73C0B" w:rsidRDefault="00DD61E6" w:rsidP="0001065D">
      <w:pPr>
        <w:tabs>
          <w:tab w:val="left" w:pos="709"/>
          <w:tab w:val="left" w:pos="851"/>
          <w:tab w:val="left" w:pos="993"/>
        </w:tabs>
        <w:autoSpaceDE w:val="0"/>
        <w:autoSpaceDN w:val="0"/>
        <w:adjustRightInd w:val="0"/>
        <w:ind w:firstLine="851"/>
        <w:jc w:val="both"/>
        <w:rPr>
          <w:sz w:val="23"/>
          <w:szCs w:val="23"/>
        </w:rPr>
      </w:pPr>
      <w:r w:rsidRPr="00A73C0B">
        <w:rPr>
          <w:sz w:val="23"/>
          <w:szCs w:val="23"/>
        </w:rPr>
        <w:t>Bilgilerinize sunarız.</w:t>
      </w:r>
    </w:p>
    <w:p w:rsidR="00DD61E6" w:rsidRPr="00A73C0B" w:rsidRDefault="00DD61E6" w:rsidP="0001065D">
      <w:pPr>
        <w:autoSpaceDE w:val="0"/>
        <w:autoSpaceDN w:val="0"/>
        <w:adjustRightInd w:val="0"/>
        <w:ind w:firstLine="3969"/>
        <w:jc w:val="center"/>
        <w:rPr>
          <w:i/>
          <w:iCs/>
          <w:color w:val="000000"/>
          <w:sz w:val="23"/>
          <w:szCs w:val="23"/>
        </w:rPr>
      </w:pPr>
      <w:proofErr w:type="gramStart"/>
      <w:r w:rsidRPr="00A73C0B">
        <w:rPr>
          <w:i/>
          <w:iCs/>
          <w:color w:val="000000"/>
          <w:sz w:val="23"/>
          <w:szCs w:val="23"/>
        </w:rPr>
        <w:t>e</w:t>
      </w:r>
      <w:proofErr w:type="gramEnd"/>
      <w:r w:rsidRPr="00A73C0B">
        <w:rPr>
          <w:i/>
          <w:iCs/>
          <w:color w:val="000000"/>
          <w:sz w:val="23"/>
          <w:szCs w:val="23"/>
        </w:rPr>
        <w:t>-imzalıdır</w:t>
      </w:r>
    </w:p>
    <w:p w:rsidR="00DD61E6" w:rsidRPr="00A73C0B" w:rsidRDefault="00DD61E6" w:rsidP="0001065D">
      <w:pPr>
        <w:autoSpaceDE w:val="0"/>
        <w:autoSpaceDN w:val="0"/>
        <w:adjustRightInd w:val="0"/>
        <w:ind w:firstLine="3969"/>
        <w:jc w:val="center"/>
        <w:rPr>
          <w:b/>
          <w:bCs/>
          <w:color w:val="000000"/>
          <w:sz w:val="23"/>
          <w:szCs w:val="23"/>
        </w:rPr>
      </w:pPr>
      <w:r w:rsidRPr="00A73C0B">
        <w:rPr>
          <w:b/>
          <w:bCs/>
          <w:color w:val="000000"/>
          <w:sz w:val="23"/>
          <w:szCs w:val="23"/>
        </w:rPr>
        <w:t>Sertaç Ş. TORAMANOĞLU</w:t>
      </w:r>
    </w:p>
    <w:p w:rsidR="00DD61E6" w:rsidRPr="00A73C0B" w:rsidRDefault="00DD61E6" w:rsidP="0001065D">
      <w:pPr>
        <w:autoSpaceDE w:val="0"/>
        <w:autoSpaceDN w:val="0"/>
        <w:adjustRightInd w:val="0"/>
        <w:ind w:firstLine="3969"/>
        <w:jc w:val="center"/>
        <w:rPr>
          <w:b/>
          <w:bCs/>
          <w:color w:val="000000"/>
          <w:sz w:val="23"/>
          <w:szCs w:val="23"/>
        </w:rPr>
      </w:pPr>
      <w:r w:rsidRPr="00A73C0B">
        <w:rPr>
          <w:b/>
          <w:bCs/>
          <w:color w:val="000000"/>
          <w:sz w:val="23"/>
          <w:szCs w:val="23"/>
        </w:rPr>
        <w:t>Genel Sekreter a.</w:t>
      </w:r>
    </w:p>
    <w:p w:rsidR="00DD61E6" w:rsidRDefault="00AA749A" w:rsidP="0001065D">
      <w:pPr>
        <w:tabs>
          <w:tab w:val="left" w:pos="5497"/>
          <w:tab w:val="left" w:pos="5985"/>
        </w:tabs>
        <w:ind w:firstLine="3969"/>
        <w:jc w:val="center"/>
        <w:rPr>
          <w:b/>
          <w:sz w:val="23"/>
          <w:szCs w:val="23"/>
        </w:rPr>
      </w:pPr>
      <w:r w:rsidRPr="00A73C0B">
        <w:rPr>
          <w:b/>
          <w:sz w:val="23"/>
          <w:szCs w:val="23"/>
        </w:rPr>
        <w:t>Şube Müdürü</w:t>
      </w:r>
    </w:p>
    <w:p w:rsidR="000367BF" w:rsidRPr="00A73C0B" w:rsidRDefault="000367BF" w:rsidP="0001065D">
      <w:pPr>
        <w:tabs>
          <w:tab w:val="left" w:pos="5497"/>
          <w:tab w:val="left" w:pos="5985"/>
        </w:tabs>
        <w:ind w:firstLine="3969"/>
        <w:jc w:val="center"/>
        <w:rPr>
          <w:b/>
          <w:sz w:val="23"/>
          <w:szCs w:val="23"/>
        </w:rPr>
      </w:pPr>
    </w:p>
    <w:p w:rsidR="00CA0A79" w:rsidRDefault="00DD61E6">
      <w:r w:rsidRPr="00A73C0B">
        <w:rPr>
          <w:b/>
          <w:bCs/>
          <w:sz w:val="23"/>
          <w:szCs w:val="23"/>
        </w:rPr>
        <w:t>E</w:t>
      </w:r>
      <w:r w:rsidR="0001065D" w:rsidRPr="00A73C0B">
        <w:rPr>
          <w:b/>
          <w:bCs/>
          <w:sz w:val="23"/>
          <w:szCs w:val="23"/>
        </w:rPr>
        <w:t>k</w:t>
      </w:r>
      <w:r w:rsidRPr="00A73C0B">
        <w:rPr>
          <w:b/>
          <w:bCs/>
          <w:sz w:val="23"/>
          <w:szCs w:val="23"/>
        </w:rPr>
        <w:t xml:space="preserve">: </w:t>
      </w:r>
      <w:hyperlink r:id="rId7" w:history="1">
        <w:r w:rsidRPr="005579CA">
          <w:rPr>
            <w:rStyle w:val="Kpr"/>
            <w:sz w:val="23"/>
            <w:szCs w:val="23"/>
          </w:rPr>
          <w:t>ABD’nin AB’ye Uygulayacağı Ek Gümrük Vergi Listes</w:t>
        </w:r>
        <w:r w:rsidR="00A73C0B" w:rsidRPr="005579CA">
          <w:rPr>
            <w:rStyle w:val="Kpr"/>
            <w:sz w:val="23"/>
            <w:szCs w:val="23"/>
          </w:rPr>
          <w:t>i</w:t>
        </w:r>
        <w:r w:rsidR="000367BF" w:rsidRPr="005579CA">
          <w:rPr>
            <w:rStyle w:val="Kpr"/>
            <w:sz w:val="23"/>
            <w:szCs w:val="23"/>
          </w:rPr>
          <w:t xml:space="preserve"> (8 sayfa)</w:t>
        </w:r>
      </w:hyperlink>
    </w:p>
    <w:sectPr w:rsidR="00CA0A79" w:rsidSect="00B76244">
      <w:headerReference w:type="default" r:id="rId8"/>
      <w:footerReference w:type="default" r:id="rId9"/>
      <w:pgSz w:w="11906" w:h="16838"/>
      <w:pgMar w:top="1110" w:right="1417" w:bottom="1417" w:left="1417" w:header="426"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535" w:rsidRDefault="00074535" w:rsidP="00CA0A79">
      <w:r>
        <w:separator/>
      </w:r>
    </w:p>
  </w:endnote>
  <w:endnote w:type="continuationSeparator" w:id="0">
    <w:p w:rsidR="00074535" w:rsidRDefault="00074535"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e-posta: kib@kib.</w:t>
          </w:r>
          <w:proofErr w:type="gramStart"/>
          <w:r>
            <w:rPr>
              <w:sz w:val="16"/>
              <w:szCs w:val="16"/>
            </w:rPr>
            <w:t>org.tr      Web</w:t>
          </w:r>
          <w:proofErr w:type="gramEnd"/>
          <w:r>
            <w:rPr>
              <w:sz w:val="16"/>
              <w:szCs w:val="16"/>
            </w:rPr>
            <w:t xml:space="preserve">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t xml:space="preserve">  </w:t>
    </w:r>
    <w:r w:rsidRPr="009D3D9E">
      <w:rPr>
        <w:sz w:val="16"/>
        <w:szCs w:val="16"/>
      </w:rPr>
      <w:t xml:space="preserve">Ayrıntılı bilgi </w:t>
    </w:r>
    <w:proofErr w:type="gramStart"/>
    <w:r w:rsidRPr="009D3D9E">
      <w:rPr>
        <w:sz w:val="16"/>
        <w:szCs w:val="16"/>
      </w:rPr>
      <w:t>için:</w:t>
    </w:r>
    <w:r w:rsidR="00DB2741">
      <w:rPr>
        <w:sz w:val="16"/>
        <w:szCs w:val="16"/>
      </w:rPr>
      <w:t>Şube</w:t>
    </w:r>
    <w:proofErr w:type="gramEnd"/>
    <w:r w:rsidR="00DB2741">
      <w:rPr>
        <w:sz w:val="16"/>
        <w:szCs w:val="16"/>
      </w:rPr>
      <w:t xml:space="preserve"> Müdürü</w:t>
    </w:r>
    <w:r w:rsidRPr="009D3D9E">
      <w:rPr>
        <w:sz w:val="16"/>
        <w:szCs w:val="16"/>
      </w:rPr>
      <w:t xml:space="preserve"> </w:t>
    </w:r>
    <w:r w:rsidR="001E2EB1">
      <w:rPr>
        <w:sz w:val="16"/>
        <w:szCs w:val="16"/>
      </w:rPr>
      <w:t>Sertaç TORAMANOĞLU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535" w:rsidRDefault="00074535" w:rsidP="00CA0A79">
      <w:r>
        <w:separator/>
      </w:r>
    </w:p>
  </w:footnote>
  <w:footnote w:type="continuationSeparator" w:id="0">
    <w:p w:rsidR="00074535" w:rsidRDefault="00074535"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CA0A79"/>
    <w:rsid w:val="00004B23"/>
    <w:rsid w:val="0001065D"/>
    <w:rsid w:val="000367BF"/>
    <w:rsid w:val="00064006"/>
    <w:rsid w:val="0006552F"/>
    <w:rsid w:val="00074535"/>
    <w:rsid w:val="00097373"/>
    <w:rsid w:val="000C0343"/>
    <w:rsid w:val="00130616"/>
    <w:rsid w:val="001E2EB1"/>
    <w:rsid w:val="001F3594"/>
    <w:rsid w:val="002A2A5D"/>
    <w:rsid w:val="00332F28"/>
    <w:rsid w:val="0043655A"/>
    <w:rsid w:val="004619D4"/>
    <w:rsid w:val="00463AFB"/>
    <w:rsid w:val="00482DC6"/>
    <w:rsid w:val="00493B6D"/>
    <w:rsid w:val="004E006D"/>
    <w:rsid w:val="005579CA"/>
    <w:rsid w:val="005641F2"/>
    <w:rsid w:val="00572595"/>
    <w:rsid w:val="005A52B1"/>
    <w:rsid w:val="00644DB8"/>
    <w:rsid w:val="006909EE"/>
    <w:rsid w:val="006B0D6F"/>
    <w:rsid w:val="006B4961"/>
    <w:rsid w:val="006D0263"/>
    <w:rsid w:val="007A68F7"/>
    <w:rsid w:val="007B0D1F"/>
    <w:rsid w:val="00800A03"/>
    <w:rsid w:val="0083700C"/>
    <w:rsid w:val="00837116"/>
    <w:rsid w:val="00890693"/>
    <w:rsid w:val="008B5062"/>
    <w:rsid w:val="009C5953"/>
    <w:rsid w:val="009D3D9E"/>
    <w:rsid w:val="00A73C0B"/>
    <w:rsid w:val="00A950A1"/>
    <w:rsid w:val="00AA749A"/>
    <w:rsid w:val="00AF16B6"/>
    <w:rsid w:val="00B20F3F"/>
    <w:rsid w:val="00B40C74"/>
    <w:rsid w:val="00B472CF"/>
    <w:rsid w:val="00B76244"/>
    <w:rsid w:val="00BE482E"/>
    <w:rsid w:val="00CA0A79"/>
    <w:rsid w:val="00CE0FE7"/>
    <w:rsid w:val="00CF6FC9"/>
    <w:rsid w:val="00D318C5"/>
    <w:rsid w:val="00D55236"/>
    <w:rsid w:val="00D678DA"/>
    <w:rsid w:val="00DA2F5C"/>
    <w:rsid w:val="00DB2741"/>
    <w:rsid w:val="00DD61E6"/>
    <w:rsid w:val="00E2768D"/>
    <w:rsid w:val="00E57DD9"/>
    <w:rsid w:val="00EC6822"/>
    <w:rsid w:val="00FA37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UnresolvedMention">
    <w:name w:val="Unresolved Mention"/>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DD61E6"/>
    <w:rPr>
      <w:rFonts w:ascii="Tahoma" w:hAnsi="Tahoma" w:cs="Tahoma"/>
      <w:sz w:val="16"/>
      <w:szCs w:val="16"/>
    </w:rPr>
  </w:style>
  <w:style w:type="character" w:customStyle="1" w:styleId="BalonMetniChar">
    <w:name w:val="Balon Metni Char"/>
    <w:basedOn w:val="VarsaylanParagrafYazTipi"/>
    <w:link w:val="BalonMetni"/>
    <w:uiPriority w:val="99"/>
    <w:semiHidden/>
    <w:rsid w:val="00DD61E6"/>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ib.org.tr/files/downloads/sirkuler/2019541ek.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1916E5"/>
    <w:rsid w:val="001A6282"/>
    <w:rsid w:val="00395244"/>
    <w:rsid w:val="005203ED"/>
    <w:rsid w:val="006543CB"/>
    <w:rsid w:val="006F5B13"/>
    <w:rsid w:val="007D7B72"/>
    <w:rsid w:val="008F74B6"/>
    <w:rsid w:val="009E3B53"/>
    <w:rsid w:val="00A169FE"/>
    <w:rsid w:val="00B3768E"/>
    <w:rsid w:val="00DB1816"/>
    <w:rsid w:val="00E73B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CA9514-C08C-42A5-BB82-B64CB28CE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403</Words>
  <Characters>2300</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ABD’ye İhracat Hk.</dc:subject>
  <dc:creator>Kubra Aygun</dc:creator>
  <cp:keywords>11/10/2019</cp:keywords>
  <cp:lastModifiedBy>vedat.iyigun</cp:lastModifiedBy>
  <cp:revision>3</cp:revision>
  <dcterms:created xsi:type="dcterms:W3CDTF">2019-10-11T11:00:00Z</dcterms:created>
  <dcterms:modified xsi:type="dcterms:W3CDTF">2019-10-11T11:15:00Z</dcterms:modified>
  <cp:category>2019/3680-03957</cp:category>
</cp:coreProperties>
</file>